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88F8FC" w14:textId="6462E853" w:rsidR="006919C7" w:rsidRDefault="006919C7" w:rsidP="006919C7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#9</w:t>
      </w:r>
      <w:r w:rsidR="00C23674">
        <w:rPr>
          <w:rFonts w:cs="Arial"/>
          <w:b/>
          <w:sz w:val="24"/>
          <w:szCs w:val="24"/>
        </w:rPr>
        <w:t>8</w:t>
      </w:r>
      <w:r w:rsidR="008A1BAE">
        <w:rPr>
          <w:rFonts w:cs="Arial"/>
          <w:b/>
          <w:sz w:val="24"/>
          <w:szCs w:val="24"/>
        </w:rPr>
        <w:t>-</w:t>
      </w:r>
      <w:r w:rsidR="002F377D">
        <w:rPr>
          <w:rFonts w:cs="Arial"/>
          <w:b/>
          <w:sz w:val="24"/>
          <w:szCs w:val="24"/>
        </w:rPr>
        <w:t>bis-</w:t>
      </w:r>
      <w:r w:rsidR="002F377D" w:rsidRPr="00CD5A36">
        <w:rPr>
          <w:rFonts w:cs="Arial"/>
          <w:b/>
          <w:sz w:val="24"/>
          <w:szCs w:val="24"/>
        </w:rPr>
        <w:t>e</w:t>
      </w:r>
      <w:r>
        <w:rPr>
          <w:rFonts w:cs="Arial"/>
          <w:b/>
          <w:sz w:val="24"/>
          <w:szCs w:val="24"/>
        </w:rPr>
        <w:tab/>
      </w:r>
      <w:r w:rsidR="00E332BD" w:rsidRPr="00E332BD">
        <w:rPr>
          <w:rFonts w:cs="Arial"/>
          <w:b/>
          <w:sz w:val="24"/>
          <w:szCs w:val="24"/>
        </w:rPr>
        <w:t>R4-</w:t>
      </w:r>
      <w:r w:rsidR="009369CF" w:rsidRPr="00092C0E">
        <w:rPr>
          <w:rFonts w:cs="Arial"/>
          <w:b/>
          <w:sz w:val="24"/>
          <w:szCs w:val="24"/>
        </w:rPr>
        <w:t>210650</w:t>
      </w:r>
      <w:r w:rsidR="00385C39">
        <w:rPr>
          <w:rFonts w:cs="Arial"/>
          <w:b/>
          <w:sz w:val="24"/>
          <w:szCs w:val="24"/>
        </w:rPr>
        <w:t>9</w:t>
      </w:r>
    </w:p>
    <w:p w14:paraId="14C4A607" w14:textId="7EB3A97B" w:rsidR="006919C7" w:rsidRPr="0087636F" w:rsidRDefault="00745200" w:rsidP="006919C7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Electronic Meeting, </w:t>
      </w:r>
      <w:bookmarkEnd w:id="0"/>
      <w:r w:rsidR="0026365F">
        <w:rPr>
          <w:rFonts w:eastAsia="SimSun"/>
          <w:b/>
          <w:sz w:val="24"/>
          <w:szCs w:val="24"/>
          <w:lang w:eastAsia="zh-CN"/>
        </w:rPr>
        <w:t>Apr. 12-20</w:t>
      </w:r>
      <w:r w:rsidR="0026365F" w:rsidRPr="00CD5A36">
        <w:rPr>
          <w:rFonts w:eastAsia="SimSun"/>
          <w:b/>
          <w:sz w:val="24"/>
          <w:szCs w:val="24"/>
          <w:lang w:eastAsia="zh-CN"/>
        </w:rPr>
        <w:t>, 2021</w:t>
      </w:r>
    </w:p>
    <w:p w14:paraId="26F858F2" w14:textId="77777777" w:rsidR="0043450E" w:rsidRPr="005F0DE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2078F563" w14:textId="47036C20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="00B17277">
        <w:rPr>
          <w:sz w:val="22"/>
        </w:rPr>
        <w:t>Intel</w:t>
      </w:r>
      <w:r w:rsidR="00B17277" w:rsidRPr="00B17277">
        <w:t xml:space="preserve"> </w:t>
      </w:r>
      <w:r w:rsidR="00B17277" w:rsidRPr="00B17277">
        <w:rPr>
          <w:sz w:val="22"/>
        </w:rPr>
        <w:t>Corporation</w:t>
      </w:r>
    </w:p>
    <w:p w14:paraId="5B6A96A7" w14:textId="05759E31" w:rsidR="0043450E" w:rsidRPr="00F72659" w:rsidRDefault="0043450E" w:rsidP="0043450E">
      <w:pPr>
        <w:rPr>
          <w:sz w:val="22"/>
          <w:lang w:val="en-US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0C7615">
        <w:rPr>
          <w:sz w:val="22"/>
        </w:rPr>
        <w:t>NR-U PRACH</w:t>
      </w:r>
      <w:r w:rsidR="008C00C2" w:rsidRPr="008C00C2">
        <w:rPr>
          <w:sz w:val="22"/>
        </w:rPr>
        <w:t xml:space="preserve"> </w:t>
      </w:r>
      <w:r w:rsidR="002324D1">
        <w:rPr>
          <w:sz w:val="22"/>
        </w:rPr>
        <w:t>simulation results</w:t>
      </w:r>
    </w:p>
    <w:p w14:paraId="23226DA5" w14:textId="3256B812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6638BC" w:rsidRPr="00886D81">
        <w:rPr>
          <w:bCs/>
          <w:sz w:val="22"/>
        </w:rPr>
        <w:t>5.1.4.4.4</w:t>
      </w:r>
    </w:p>
    <w:p w14:paraId="7AD518C5" w14:textId="5C194AAB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3310">
        <w:rPr>
          <w:sz w:val="22"/>
        </w:rPr>
        <w:t>Discussion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1AA93EDB" w14:textId="4677474F" w:rsidR="007634BF" w:rsidRDefault="00291700" w:rsidP="000B5E8E">
      <w:r>
        <w:t xml:space="preserve">This paper presents simulation results considering the parameters agreed during the previous meetings </w:t>
      </w:r>
      <w:r w:rsidR="008B3077">
        <w:fldChar w:fldCharType="begin"/>
      </w:r>
      <w:r w:rsidR="008B3077">
        <w:instrText xml:space="preserve"> REF _Ref60911857 \r \h </w:instrText>
      </w:r>
      <w:r w:rsidR="008B3077">
        <w:fldChar w:fldCharType="separate"/>
      </w:r>
      <w:r w:rsidR="008B3077">
        <w:t>[1]</w:t>
      </w:r>
      <w:r w:rsidR="008B3077">
        <w:fldChar w:fldCharType="end"/>
      </w:r>
      <w:r w:rsidR="008B3077">
        <w:t xml:space="preserve">. </w:t>
      </w:r>
    </w:p>
    <w:p w14:paraId="51E54795" w14:textId="77777777" w:rsidR="00D977F0" w:rsidRDefault="003B7888" w:rsidP="00D977F0">
      <w:pPr>
        <w:pStyle w:val="Heading1"/>
      </w:pPr>
      <w:r>
        <w:t>2</w:t>
      </w:r>
      <w:r>
        <w:tab/>
      </w:r>
      <w:r w:rsidR="00D977F0">
        <w:t>Discussion</w:t>
      </w:r>
    </w:p>
    <w:p w14:paraId="775733CE" w14:textId="32A5A784" w:rsidR="00BB4448" w:rsidRDefault="00E551F8" w:rsidP="00020B90">
      <w:r>
        <w:t xml:space="preserve">The </w:t>
      </w:r>
      <w:r w:rsidR="00F81379">
        <w:t xml:space="preserve">simulation results are shown in the </w:t>
      </w:r>
      <w:r w:rsidR="00477E93">
        <w:t>figures</w:t>
      </w:r>
      <w:r w:rsidR="0097403C">
        <w:t xml:space="preserve"> in Table 2-3</w:t>
      </w:r>
      <w:r w:rsidR="00477E93">
        <w:t xml:space="preserve"> and summarized in Table </w:t>
      </w:r>
      <w:r w:rsidR="00A2531D">
        <w:t>2-</w:t>
      </w:r>
      <w:r w:rsidR="0097403C">
        <w:t>4</w:t>
      </w:r>
      <w:r w:rsidR="004A268F">
        <w:t xml:space="preserve"> and Table 2-5</w:t>
      </w:r>
      <w:r w:rsidR="00477E93">
        <w:t>.</w:t>
      </w:r>
      <w:r w:rsidR="0081143D">
        <w:t xml:space="preserve"> The </w:t>
      </w:r>
      <w:r w:rsidR="00EF534F">
        <w:t>simulation ass</w:t>
      </w:r>
      <w:r w:rsidR="00542B24">
        <w:t>u</w:t>
      </w:r>
      <w:r w:rsidR="00EF534F">
        <w:t xml:space="preserve">mptions </w:t>
      </w:r>
      <w:r w:rsidR="00542B24">
        <w:t>are shown in Table 2-1 and Table 2-2</w:t>
      </w:r>
    </w:p>
    <w:p w14:paraId="460FA629" w14:textId="77777777" w:rsidR="0097403C" w:rsidRDefault="0097403C" w:rsidP="00020B90"/>
    <w:p w14:paraId="28BC4B60" w14:textId="5512512C" w:rsidR="00542B24" w:rsidRPr="00542B24" w:rsidRDefault="00542B24" w:rsidP="00542B24">
      <w:pPr>
        <w:spacing w:beforeLines="50" w:before="120"/>
        <w:jc w:val="center"/>
        <w:rPr>
          <w:b/>
          <w:lang w:eastAsia="zh-CN"/>
        </w:rPr>
      </w:pPr>
      <w:r>
        <w:tab/>
      </w:r>
      <w:r w:rsidRPr="0097403C">
        <w:rPr>
          <w:b/>
          <w:lang w:eastAsia="zh-CN"/>
        </w:rPr>
        <w:t xml:space="preserve">Table 2-1: PRACH simulation </w:t>
      </w:r>
      <w:r w:rsidR="0097403C" w:rsidRPr="0097403C">
        <w:rPr>
          <w:b/>
          <w:lang w:eastAsia="zh-CN"/>
        </w:rPr>
        <w:t>assumptions</w:t>
      </w:r>
    </w:p>
    <w:tbl>
      <w:tblPr>
        <w:tblStyle w:val="TableElegant"/>
        <w:tblW w:w="5685" w:type="dxa"/>
        <w:jc w:val="center"/>
        <w:tblLook w:val="0420" w:firstRow="1" w:lastRow="0" w:firstColumn="0" w:lastColumn="0" w:noHBand="0" w:noVBand="1"/>
      </w:tblPr>
      <w:tblGrid>
        <w:gridCol w:w="2546"/>
        <w:gridCol w:w="3139"/>
      </w:tblGrid>
      <w:tr w:rsidR="0084118B" w:rsidRPr="002B5144" w14:paraId="79837282" w14:textId="77777777" w:rsidTr="00A253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5"/>
          <w:jc w:val="center"/>
        </w:trPr>
        <w:tc>
          <w:tcPr>
            <w:tcW w:w="2546" w:type="dxa"/>
            <w:shd w:val="clear" w:color="auto" w:fill="F2F2F2" w:themeFill="background1" w:themeFillShade="F2"/>
            <w:hideMark/>
          </w:tcPr>
          <w:p w14:paraId="0AB11BAC" w14:textId="78225483" w:rsidR="0084118B" w:rsidRPr="00A2531D" w:rsidRDefault="00A2531D" w:rsidP="00A2531D">
            <w:pPr>
              <w:pStyle w:val="NormalWeb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aps w:val="0"/>
                <w:kern w:val="0"/>
                <w:sz w:val="20"/>
                <w:szCs w:val="20"/>
                <w:lang w:val="en-GB" w:eastAsia="en-US"/>
              </w:rPr>
            </w:pPr>
            <w:r w:rsidRPr="00A2531D">
              <w:rPr>
                <w:rFonts w:ascii="Times New Roman" w:eastAsiaTheme="minorEastAsia" w:hAnsi="Times New Roman" w:cs="Times New Roman"/>
                <w:caps w:val="0"/>
                <w:kern w:val="0"/>
                <w:sz w:val="20"/>
                <w:szCs w:val="20"/>
                <w:lang w:val="en-GB" w:eastAsia="en-US"/>
              </w:rPr>
              <w:t>PARAMETER</w:t>
            </w:r>
          </w:p>
        </w:tc>
        <w:tc>
          <w:tcPr>
            <w:tcW w:w="3139" w:type="dxa"/>
            <w:shd w:val="clear" w:color="auto" w:fill="F2F2F2" w:themeFill="background1" w:themeFillShade="F2"/>
            <w:hideMark/>
          </w:tcPr>
          <w:p w14:paraId="477F4B95" w14:textId="249BD1CE" w:rsidR="0084118B" w:rsidRPr="00A2531D" w:rsidRDefault="00A2531D" w:rsidP="00A2531D">
            <w:pPr>
              <w:pStyle w:val="NormalWeb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aps w:val="0"/>
                <w:kern w:val="0"/>
                <w:sz w:val="20"/>
                <w:szCs w:val="20"/>
                <w:lang w:val="en-GB" w:eastAsia="en-US"/>
              </w:rPr>
            </w:pPr>
            <w:r w:rsidRPr="00A2531D">
              <w:rPr>
                <w:rFonts w:ascii="Times New Roman" w:eastAsiaTheme="minorEastAsia" w:hAnsi="Times New Roman" w:cs="Times New Roman"/>
                <w:caps w:val="0"/>
                <w:kern w:val="0"/>
                <w:sz w:val="20"/>
                <w:szCs w:val="20"/>
                <w:lang w:val="en-GB" w:eastAsia="en-US"/>
              </w:rPr>
              <w:t>VALUE</w:t>
            </w:r>
          </w:p>
        </w:tc>
      </w:tr>
      <w:tr w:rsidR="0084118B" w:rsidRPr="002B5144" w14:paraId="47574B73" w14:textId="77777777" w:rsidTr="009B1F58">
        <w:trPr>
          <w:trHeight w:val="175"/>
          <w:jc w:val="center"/>
        </w:trPr>
        <w:tc>
          <w:tcPr>
            <w:tcW w:w="2546" w:type="dxa"/>
            <w:hideMark/>
          </w:tcPr>
          <w:p w14:paraId="42CCEE32" w14:textId="77777777" w:rsidR="0084118B" w:rsidRPr="00A2531D" w:rsidRDefault="0084118B" w:rsidP="009B1F58">
            <w:pPr>
              <w:pStyle w:val="NormalWeb"/>
              <w:spacing w:before="0" w:beforeAutospacing="0" w:after="0" w:afterAutospacing="0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A2531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  <w:t>PRACH formats</w:t>
            </w:r>
          </w:p>
        </w:tc>
        <w:tc>
          <w:tcPr>
            <w:tcW w:w="3139" w:type="dxa"/>
            <w:hideMark/>
          </w:tcPr>
          <w:p w14:paraId="4ADACF80" w14:textId="77777777" w:rsidR="0084118B" w:rsidRPr="00A2531D" w:rsidRDefault="0084118B" w:rsidP="009B1F58">
            <w:pPr>
              <w:pStyle w:val="NormalWeb"/>
              <w:spacing w:before="0" w:beforeAutospacing="0" w:after="0" w:afterAutospacing="0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A2531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  <w:t>A2, B4, C2</w:t>
            </w:r>
          </w:p>
        </w:tc>
      </w:tr>
      <w:tr w:rsidR="0084118B" w:rsidRPr="002B5144" w14:paraId="2309B7E5" w14:textId="77777777" w:rsidTr="009B1F58">
        <w:trPr>
          <w:trHeight w:val="175"/>
          <w:jc w:val="center"/>
        </w:trPr>
        <w:tc>
          <w:tcPr>
            <w:tcW w:w="2546" w:type="dxa"/>
            <w:hideMark/>
          </w:tcPr>
          <w:p w14:paraId="7AF64E78" w14:textId="77777777" w:rsidR="0084118B" w:rsidRPr="00A2531D" w:rsidRDefault="0084118B" w:rsidP="009B1F58">
            <w:pPr>
              <w:pStyle w:val="NormalWeb"/>
              <w:spacing w:before="0" w:beforeAutospacing="0" w:after="0" w:afterAutospacing="0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A2531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  <w:t>Antenna configuration</w:t>
            </w:r>
          </w:p>
        </w:tc>
        <w:tc>
          <w:tcPr>
            <w:tcW w:w="3139" w:type="dxa"/>
            <w:hideMark/>
          </w:tcPr>
          <w:p w14:paraId="562D4DAD" w14:textId="77777777" w:rsidR="0084118B" w:rsidRPr="00A2531D" w:rsidRDefault="0084118B" w:rsidP="009B1F58">
            <w:pPr>
              <w:pStyle w:val="NormalWeb"/>
              <w:spacing w:before="0" w:beforeAutospacing="0" w:after="0" w:afterAutospacing="0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A2531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  <w:t>1x2</w:t>
            </w:r>
          </w:p>
        </w:tc>
      </w:tr>
      <w:tr w:rsidR="0084118B" w:rsidRPr="002B5144" w14:paraId="0A2EE4F4" w14:textId="77777777" w:rsidTr="009B1F58">
        <w:trPr>
          <w:trHeight w:val="175"/>
          <w:jc w:val="center"/>
        </w:trPr>
        <w:tc>
          <w:tcPr>
            <w:tcW w:w="2546" w:type="dxa"/>
            <w:hideMark/>
          </w:tcPr>
          <w:p w14:paraId="46E0A20F" w14:textId="77777777" w:rsidR="0084118B" w:rsidRPr="00A2531D" w:rsidRDefault="0084118B" w:rsidP="009B1F58">
            <w:pPr>
              <w:pStyle w:val="NormalWeb"/>
              <w:spacing w:before="0" w:beforeAutospacing="0" w:after="0" w:afterAutospacing="0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A2531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  <w:t>Propagation conditions</w:t>
            </w:r>
          </w:p>
        </w:tc>
        <w:tc>
          <w:tcPr>
            <w:tcW w:w="3139" w:type="dxa"/>
            <w:hideMark/>
          </w:tcPr>
          <w:p w14:paraId="32B5F96F" w14:textId="77777777" w:rsidR="0084118B" w:rsidRPr="00A2531D" w:rsidRDefault="0084118B" w:rsidP="009B1F58">
            <w:pPr>
              <w:pStyle w:val="NormalWeb"/>
              <w:spacing w:before="0" w:beforeAutospacing="0" w:after="0" w:afterAutospacing="0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A2531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  <w:t>AWGN and TDLA30-10</w:t>
            </w:r>
          </w:p>
        </w:tc>
      </w:tr>
      <w:tr w:rsidR="0084118B" w:rsidRPr="002B5144" w14:paraId="4585F6D7" w14:textId="77777777" w:rsidTr="009B1F58">
        <w:trPr>
          <w:trHeight w:val="175"/>
          <w:jc w:val="center"/>
        </w:trPr>
        <w:tc>
          <w:tcPr>
            <w:tcW w:w="2546" w:type="dxa"/>
            <w:hideMark/>
          </w:tcPr>
          <w:p w14:paraId="44121F03" w14:textId="77777777" w:rsidR="0084118B" w:rsidRPr="00A2531D" w:rsidRDefault="0084118B" w:rsidP="009B1F58">
            <w:pPr>
              <w:pStyle w:val="NormalWeb"/>
              <w:spacing w:before="0" w:beforeAutospacing="0" w:after="0" w:afterAutospacing="0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A2531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  <w:t>Frequency offset</w:t>
            </w:r>
          </w:p>
        </w:tc>
        <w:tc>
          <w:tcPr>
            <w:tcW w:w="3139" w:type="dxa"/>
            <w:hideMark/>
          </w:tcPr>
          <w:p w14:paraId="063C7CAD" w14:textId="77777777" w:rsidR="0084118B" w:rsidRPr="00A2531D" w:rsidRDefault="0084118B" w:rsidP="009B1F58">
            <w:pPr>
              <w:pStyle w:val="NormalWeb"/>
              <w:spacing w:before="0" w:beforeAutospacing="0" w:after="0" w:afterAutospacing="0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A2531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0 Hz for AWGN </w:t>
            </w:r>
          </w:p>
          <w:p w14:paraId="5987B05E" w14:textId="77777777" w:rsidR="0084118B" w:rsidRPr="00A2531D" w:rsidRDefault="0084118B" w:rsidP="009B1F58">
            <w:pPr>
              <w:pStyle w:val="NormalWeb"/>
              <w:spacing w:before="0" w:beforeAutospacing="0" w:after="0" w:afterAutospacing="0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A2531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  <w:t>400Hz for TDLA30-10</w:t>
            </w:r>
          </w:p>
        </w:tc>
      </w:tr>
      <w:tr w:rsidR="0084118B" w:rsidRPr="002B5144" w14:paraId="5B7F8ECA" w14:textId="77777777" w:rsidTr="009B1F58">
        <w:trPr>
          <w:trHeight w:val="175"/>
          <w:jc w:val="center"/>
        </w:trPr>
        <w:tc>
          <w:tcPr>
            <w:tcW w:w="2546" w:type="dxa"/>
            <w:hideMark/>
          </w:tcPr>
          <w:p w14:paraId="3F5B7723" w14:textId="77777777" w:rsidR="0084118B" w:rsidRPr="00A2531D" w:rsidRDefault="0084118B" w:rsidP="009B1F58">
            <w:pPr>
              <w:pStyle w:val="NormalWeb"/>
              <w:spacing w:before="0" w:beforeAutospacing="0" w:after="0" w:afterAutospacing="0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A2531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  <w:t>NCS</w:t>
            </w:r>
          </w:p>
        </w:tc>
        <w:tc>
          <w:tcPr>
            <w:tcW w:w="3139" w:type="dxa"/>
            <w:hideMark/>
          </w:tcPr>
          <w:p w14:paraId="32F65C2C" w14:textId="77777777" w:rsidR="0084118B" w:rsidRPr="00A2531D" w:rsidRDefault="0084118B" w:rsidP="009B1F58">
            <w:pPr>
              <w:pStyle w:val="NormalWeb"/>
              <w:spacing w:before="0" w:beforeAutospacing="0" w:after="0" w:afterAutospacing="0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A2531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  <w:t>164 for LRA = 1151 (15 kHz SCS)</w:t>
            </w:r>
          </w:p>
          <w:p w14:paraId="303AD163" w14:textId="77777777" w:rsidR="0084118B" w:rsidRPr="00A2531D" w:rsidRDefault="0084118B" w:rsidP="009B1F58">
            <w:pPr>
              <w:pStyle w:val="NormalWeb"/>
              <w:spacing w:before="0" w:beforeAutospacing="0" w:after="0" w:afterAutospacing="0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A2531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  <w:t>190 for LRA = 571 (30 kHz SCS)</w:t>
            </w:r>
          </w:p>
        </w:tc>
      </w:tr>
      <w:tr w:rsidR="0084118B" w:rsidRPr="002B5144" w14:paraId="24DCE2E1" w14:textId="77777777" w:rsidTr="009B1F58">
        <w:trPr>
          <w:trHeight w:val="175"/>
          <w:jc w:val="center"/>
        </w:trPr>
        <w:tc>
          <w:tcPr>
            <w:tcW w:w="2546" w:type="dxa"/>
            <w:hideMark/>
          </w:tcPr>
          <w:p w14:paraId="4795D4B1" w14:textId="77777777" w:rsidR="0084118B" w:rsidRPr="00A2531D" w:rsidRDefault="0084118B" w:rsidP="009B1F58">
            <w:pPr>
              <w:pStyle w:val="NormalWeb"/>
              <w:spacing w:before="0" w:beforeAutospacing="0" w:after="0" w:afterAutospacing="0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A2531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  <w:t>Test metric</w:t>
            </w:r>
          </w:p>
        </w:tc>
        <w:tc>
          <w:tcPr>
            <w:tcW w:w="3139" w:type="dxa"/>
            <w:hideMark/>
          </w:tcPr>
          <w:p w14:paraId="5A0D6710" w14:textId="77777777" w:rsidR="0084118B" w:rsidRPr="00A2531D" w:rsidRDefault="0084118B" w:rsidP="009B1F58">
            <w:pPr>
              <w:pStyle w:val="NormalWeb"/>
              <w:spacing w:before="0" w:beforeAutospacing="0" w:after="0" w:afterAutospacing="0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A2531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  <w:t>false alarm probability ≤ 0.1%</w:t>
            </w:r>
          </w:p>
          <w:p w14:paraId="4F37A5B5" w14:textId="77777777" w:rsidR="0084118B" w:rsidRPr="00A2531D" w:rsidRDefault="0084118B" w:rsidP="009B1F58">
            <w:pPr>
              <w:pStyle w:val="NormalWeb"/>
              <w:spacing w:before="0" w:beforeAutospacing="0" w:after="0" w:afterAutospacing="0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A2531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Probability of detection ≥ 99% </w:t>
            </w:r>
          </w:p>
        </w:tc>
      </w:tr>
    </w:tbl>
    <w:p w14:paraId="49AD6CFF" w14:textId="77777777" w:rsidR="00A00375" w:rsidRDefault="00A00375" w:rsidP="00542B24">
      <w:pPr>
        <w:spacing w:beforeLines="50" w:before="120"/>
        <w:jc w:val="center"/>
      </w:pPr>
    </w:p>
    <w:p w14:paraId="466A27D1" w14:textId="51BFE0D1" w:rsidR="00E551F8" w:rsidRPr="00542B24" w:rsidRDefault="00542B24" w:rsidP="00542B24">
      <w:pPr>
        <w:spacing w:beforeLines="50" w:before="120"/>
        <w:jc w:val="center"/>
        <w:rPr>
          <w:b/>
          <w:lang w:eastAsia="zh-CN"/>
        </w:rPr>
      </w:pPr>
      <w:r>
        <w:tab/>
      </w:r>
      <w:r>
        <w:rPr>
          <w:b/>
          <w:lang w:eastAsia="zh-CN"/>
        </w:rPr>
        <w:t xml:space="preserve">Table 2-2: </w:t>
      </w:r>
      <w:r w:rsidR="007514B5" w:rsidRPr="007514B5">
        <w:rPr>
          <w:b/>
          <w:lang w:eastAsia="zh-CN"/>
        </w:rPr>
        <w:t>Time error tolerance for AWGN and TDL</w:t>
      </w:r>
      <w:r w:rsidR="007514B5">
        <w:rPr>
          <w:b/>
          <w:lang w:eastAsia="zh-CN"/>
        </w:rPr>
        <w:t>A</w:t>
      </w:r>
      <w:r w:rsidR="007514B5" w:rsidRPr="007514B5">
        <w:rPr>
          <w:b/>
          <w:lang w:eastAsia="zh-CN"/>
        </w:rPr>
        <w:t>30-1</w:t>
      </w:r>
      <w:r w:rsidR="004A3DAE">
        <w:rPr>
          <w:b/>
          <w:lang w:eastAsia="zh-CN"/>
        </w:rPr>
        <w:t>0</w:t>
      </w:r>
    </w:p>
    <w:tbl>
      <w:tblPr>
        <w:tblStyle w:val="TableElegant"/>
        <w:tblW w:w="5695" w:type="dxa"/>
        <w:jc w:val="center"/>
        <w:tblLook w:val="0420" w:firstRow="1" w:lastRow="0" w:firstColumn="0" w:lastColumn="0" w:noHBand="0" w:noVBand="1"/>
      </w:tblPr>
      <w:tblGrid>
        <w:gridCol w:w="1896"/>
        <w:gridCol w:w="1896"/>
        <w:gridCol w:w="1903"/>
      </w:tblGrid>
      <w:tr w:rsidR="0081143D" w:rsidRPr="002B5144" w14:paraId="4DB390DC" w14:textId="77777777" w:rsidTr="00A253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7"/>
          <w:jc w:val="center"/>
        </w:trPr>
        <w:tc>
          <w:tcPr>
            <w:tcW w:w="5695" w:type="dxa"/>
            <w:gridSpan w:val="3"/>
            <w:shd w:val="clear" w:color="auto" w:fill="F2F2F2" w:themeFill="background1" w:themeFillShade="F2"/>
            <w:hideMark/>
          </w:tcPr>
          <w:p w14:paraId="7D2348FA" w14:textId="333C2C04" w:rsidR="0081143D" w:rsidRPr="00A2531D" w:rsidRDefault="00A2531D" w:rsidP="009B1F58">
            <w:pPr>
              <w:pStyle w:val="NormalWeb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aps w:val="0"/>
                <w:kern w:val="0"/>
                <w:sz w:val="20"/>
                <w:szCs w:val="20"/>
                <w:lang w:val="en-GB" w:eastAsia="en-US"/>
              </w:rPr>
            </w:pPr>
            <w:r w:rsidRPr="00A2531D">
              <w:rPr>
                <w:rFonts w:ascii="Times New Roman" w:eastAsiaTheme="minorEastAsia" w:hAnsi="Times New Roman" w:cs="Times New Roman"/>
                <w:caps w:val="0"/>
                <w:kern w:val="0"/>
                <w:sz w:val="20"/>
                <w:szCs w:val="20"/>
                <w:lang w:val="en-GB" w:eastAsia="en-US"/>
              </w:rPr>
              <w:t xml:space="preserve">TIME ERROR ESTIMATION TOLERANCE </w:t>
            </w:r>
          </w:p>
        </w:tc>
      </w:tr>
      <w:tr w:rsidR="0081143D" w:rsidRPr="002B5144" w14:paraId="6A93EC00" w14:textId="77777777" w:rsidTr="009B1F58">
        <w:trPr>
          <w:trHeight w:val="307"/>
          <w:jc w:val="center"/>
        </w:trPr>
        <w:tc>
          <w:tcPr>
            <w:tcW w:w="1896" w:type="dxa"/>
            <w:hideMark/>
          </w:tcPr>
          <w:p w14:paraId="7CC93371" w14:textId="77777777" w:rsidR="0081143D" w:rsidRPr="00A2531D" w:rsidRDefault="0081143D" w:rsidP="009B1F58">
            <w:pPr>
              <w:pStyle w:val="NormalWeb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A2531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  <w:t>SCS</w:t>
            </w:r>
          </w:p>
        </w:tc>
        <w:tc>
          <w:tcPr>
            <w:tcW w:w="1896" w:type="dxa"/>
            <w:hideMark/>
          </w:tcPr>
          <w:p w14:paraId="4DC768FE" w14:textId="77777777" w:rsidR="0081143D" w:rsidRPr="00A2531D" w:rsidRDefault="0081143D" w:rsidP="009B1F58">
            <w:pPr>
              <w:pStyle w:val="NormalWeb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A2531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  <w:t>AWGN</w:t>
            </w:r>
          </w:p>
        </w:tc>
        <w:tc>
          <w:tcPr>
            <w:tcW w:w="1901" w:type="dxa"/>
            <w:hideMark/>
          </w:tcPr>
          <w:p w14:paraId="7613A453" w14:textId="77777777" w:rsidR="0081143D" w:rsidRPr="00A2531D" w:rsidRDefault="0081143D" w:rsidP="009B1F58">
            <w:pPr>
              <w:pStyle w:val="NormalWeb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A2531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  <w:t>TDLA30-10</w:t>
            </w:r>
          </w:p>
        </w:tc>
      </w:tr>
      <w:tr w:rsidR="0081143D" w:rsidRPr="002B5144" w14:paraId="0E33AF7A" w14:textId="77777777" w:rsidTr="009B1F58">
        <w:trPr>
          <w:trHeight w:val="307"/>
          <w:jc w:val="center"/>
        </w:trPr>
        <w:tc>
          <w:tcPr>
            <w:tcW w:w="1896" w:type="dxa"/>
            <w:hideMark/>
          </w:tcPr>
          <w:p w14:paraId="47D1B2E9" w14:textId="77777777" w:rsidR="0081143D" w:rsidRPr="00A2531D" w:rsidRDefault="0081143D" w:rsidP="009B1F58">
            <w:pPr>
              <w:pStyle w:val="NormalWeb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A2531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  <w:t>15 kHz</w:t>
            </w:r>
          </w:p>
        </w:tc>
        <w:tc>
          <w:tcPr>
            <w:tcW w:w="1896" w:type="dxa"/>
            <w:hideMark/>
          </w:tcPr>
          <w:p w14:paraId="52C97899" w14:textId="77777777" w:rsidR="0081143D" w:rsidRPr="00A2531D" w:rsidRDefault="0081143D" w:rsidP="009B1F58">
            <w:pPr>
              <w:pStyle w:val="NormalWeb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A2531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  <w:t>0.52 us</w:t>
            </w:r>
          </w:p>
        </w:tc>
        <w:tc>
          <w:tcPr>
            <w:tcW w:w="1901" w:type="dxa"/>
            <w:hideMark/>
          </w:tcPr>
          <w:p w14:paraId="16246B43" w14:textId="77777777" w:rsidR="0081143D" w:rsidRPr="00A2531D" w:rsidRDefault="0081143D" w:rsidP="009B1F58">
            <w:pPr>
              <w:pStyle w:val="NormalWeb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A2531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  <w:t>0.67 us</w:t>
            </w:r>
          </w:p>
        </w:tc>
      </w:tr>
      <w:tr w:rsidR="0081143D" w:rsidRPr="002B5144" w14:paraId="09A6A707" w14:textId="77777777" w:rsidTr="009B1F58">
        <w:trPr>
          <w:trHeight w:val="307"/>
          <w:jc w:val="center"/>
        </w:trPr>
        <w:tc>
          <w:tcPr>
            <w:tcW w:w="1896" w:type="dxa"/>
            <w:hideMark/>
          </w:tcPr>
          <w:p w14:paraId="6FDF8F65" w14:textId="77777777" w:rsidR="0081143D" w:rsidRPr="00A2531D" w:rsidRDefault="0081143D" w:rsidP="009B1F58">
            <w:pPr>
              <w:pStyle w:val="NormalWeb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A2531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  <w:t>30 kHz</w:t>
            </w:r>
          </w:p>
        </w:tc>
        <w:tc>
          <w:tcPr>
            <w:tcW w:w="1896" w:type="dxa"/>
            <w:hideMark/>
          </w:tcPr>
          <w:p w14:paraId="6E8CF8BE" w14:textId="77777777" w:rsidR="0081143D" w:rsidRPr="00A2531D" w:rsidRDefault="0081143D" w:rsidP="009B1F58">
            <w:pPr>
              <w:pStyle w:val="NormalWeb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A2531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  <w:t>0.26 us</w:t>
            </w:r>
          </w:p>
        </w:tc>
        <w:tc>
          <w:tcPr>
            <w:tcW w:w="1901" w:type="dxa"/>
            <w:hideMark/>
          </w:tcPr>
          <w:p w14:paraId="312F9652" w14:textId="77777777" w:rsidR="0081143D" w:rsidRPr="00A2531D" w:rsidRDefault="0081143D" w:rsidP="009B1F58">
            <w:pPr>
              <w:pStyle w:val="NormalWeb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A2531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en-US"/>
              </w:rPr>
              <w:t>0.41 us</w:t>
            </w:r>
          </w:p>
        </w:tc>
      </w:tr>
    </w:tbl>
    <w:p w14:paraId="5263D69D" w14:textId="77777777" w:rsidR="00BA6947" w:rsidRDefault="00BA6947" w:rsidP="00020B90"/>
    <w:p w14:paraId="2AC4C727" w14:textId="710FBDD5" w:rsidR="0084118B" w:rsidRDefault="0084118B" w:rsidP="00020B90"/>
    <w:p w14:paraId="74710946" w14:textId="77777777" w:rsidR="0097403C" w:rsidRDefault="0097403C" w:rsidP="0097403C">
      <w:pPr>
        <w:spacing w:beforeLines="50" w:before="120"/>
        <w:jc w:val="center"/>
        <w:rPr>
          <w:b/>
          <w:lang w:eastAsia="zh-CN"/>
        </w:rPr>
      </w:pPr>
    </w:p>
    <w:p w14:paraId="07C5C569" w14:textId="77777777" w:rsidR="0097403C" w:rsidRDefault="0097403C" w:rsidP="0097403C">
      <w:pPr>
        <w:spacing w:beforeLines="50" w:before="120"/>
        <w:jc w:val="center"/>
        <w:rPr>
          <w:b/>
          <w:lang w:eastAsia="zh-CN"/>
        </w:rPr>
      </w:pPr>
    </w:p>
    <w:p w14:paraId="45E4F756" w14:textId="77777777" w:rsidR="0097403C" w:rsidRDefault="0097403C" w:rsidP="0097403C">
      <w:pPr>
        <w:spacing w:beforeLines="50" w:before="120"/>
        <w:jc w:val="center"/>
        <w:rPr>
          <w:b/>
          <w:lang w:eastAsia="zh-CN"/>
        </w:rPr>
      </w:pPr>
    </w:p>
    <w:p w14:paraId="7B339CCE" w14:textId="77777777" w:rsidR="0097403C" w:rsidRDefault="0097403C" w:rsidP="0097403C">
      <w:pPr>
        <w:spacing w:beforeLines="50" w:before="120"/>
        <w:jc w:val="center"/>
        <w:rPr>
          <w:b/>
          <w:lang w:eastAsia="zh-CN"/>
        </w:rPr>
      </w:pPr>
    </w:p>
    <w:p w14:paraId="03F28A52" w14:textId="2BE70F61" w:rsidR="0084118B" w:rsidRPr="0097403C" w:rsidRDefault="0097403C" w:rsidP="0097403C">
      <w:pPr>
        <w:spacing w:beforeLines="50" w:before="120"/>
        <w:jc w:val="center"/>
        <w:rPr>
          <w:b/>
          <w:lang w:eastAsia="zh-CN"/>
        </w:rPr>
      </w:pPr>
      <w:r>
        <w:rPr>
          <w:b/>
          <w:lang w:eastAsia="zh-CN"/>
        </w:rPr>
        <w:lastRenderedPageBreak/>
        <w:t xml:space="preserve">Table 2-3: </w:t>
      </w:r>
      <w:r w:rsidRPr="0097403C">
        <w:rPr>
          <w:b/>
          <w:lang w:eastAsia="zh-CN"/>
        </w:rPr>
        <w:t xml:space="preserve">PRACH miss detection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133834" w14:paraId="464D0654" w14:textId="77777777" w:rsidTr="00A5237B">
        <w:tc>
          <w:tcPr>
            <w:tcW w:w="4814" w:type="dxa"/>
          </w:tcPr>
          <w:p w14:paraId="73051FBB" w14:textId="0CC59128" w:rsidR="00133834" w:rsidRDefault="009F6EAC" w:rsidP="00020B90">
            <w:r w:rsidRPr="009F6EAC">
              <w:rPr>
                <w:noProof/>
              </w:rPr>
              <w:drawing>
                <wp:inline distT="0" distB="0" distL="0" distR="0" wp14:anchorId="6E0974C1" wp14:editId="4B978891">
                  <wp:extent cx="2880000" cy="2159828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598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14:paraId="269F3F52" w14:textId="78DA276C" w:rsidR="00133834" w:rsidRDefault="009F6EAC" w:rsidP="00020B90">
            <w:r w:rsidRPr="00C3561E">
              <w:rPr>
                <w:noProof/>
              </w:rPr>
              <w:drawing>
                <wp:inline distT="0" distB="0" distL="0" distR="0" wp14:anchorId="64275544" wp14:editId="53FEF56F">
                  <wp:extent cx="2880000" cy="2159828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598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5237B" w14:paraId="3B61E0A3" w14:textId="77777777" w:rsidTr="00A5237B">
        <w:tc>
          <w:tcPr>
            <w:tcW w:w="4814" w:type="dxa"/>
          </w:tcPr>
          <w:p w14:paraId="4F7C4AC9" w14:textId="79ACC1D2" w:rsidR="00A5237B" w:rsidRDefault="00E87AB6" w:rsidP="00020B90">
            <w:r w:rsidRPr="00E87AB6">
              <w:rPr>
                <w:noProof/>
              </w:rPr>
              <w:drawing>
                <wp:inline distT="0" distB="0" distL="0" distR="0" wp14:anchorId="409F83A7" wp14:editId="25DEB875">
                  <wp:extent cx="2880000" cy="2159828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598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14:paraId="6E4DD7EF" w14:textId="354B1176" w:rsidR="00A5237B" w:rsidRDefault="00CC2365" w:rsidP="00020B90">
            <w:r w:rsidRPr="00CC2365">
              <w:rPr>
                <w:noProof/>
              </w:rPr>
              <w:drawing>
                <wp:inline distT="0" distB="0" distL="0" distR="0" wp14:anchorId="2C900A85" wp14:editId="6DED0971">
                  <wp:extent cx="2880000" cy="2159828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598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5237B" w14:paraId="56381ACE" w14:textId="77777777" w:rsidTr="00A5237B">
        <w:tc>
          <w:tcPr>
            <w:tcW w:w="4814" w:type="dxa"/>
          </w:tcPr>
          <w:p w14:paraId="34F3ADF3" w14:textId="774CA572" w:rsidR="00A5237B" w:rsidRDefault="00C60C15" w:rsidP="00020B90">
            <w:r w:rsidRPr="00C60C15">
              <w:rPr>
                <w:noProof/>
              </w:rPr>
              <w:drawing>
                <wp:inline distT="0" distB="0" distL="0" distR="0" wp14:anchorId="72F86EE7" wp14:editId="4506F190">
                  <wp:extent cx="2880000" cy="2159828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598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14:paraId="036509DD" w14:textId="12777620" w:rsidR="00A5237B" w:rsidRDefault="00E87AB6" w:rsidP="00020B90">
            <w:r w:rsidRPr="00E87AB6">
              <w:rPr>
                <w:noProof/>
              </w:rPr>
              <w:drawing>
                <wp:inline distT="0" distB="0" distL="0" distR="0" wp14:anchorId="5446D87F" wp14:editId="47C4A25F">
                  <wp:extent cx="2880000" cy="2159828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598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5237B" w14:paraId="6FDFF05B" w14:textId="77777777" w:rsidTr="00A5237B">
        <w:tc>
          <w:tcPr>
            <w:tcW w:w="4814" w:type="dxa"/>
          </w:tcPr>
          <w:p w14:paraId="41694187" w14:textId="0A3C4F5A" w:rsidR="00A5237B" w:rsidRDefault="00082FFA" w:rsidP="00020B90">
            <w:r w:rsidRPr="00082FFA">
              <w:rPr>
                <w:noProof/>
              </w:rPr>
              <w:lastRenderedPageBreak/>
              <w:drawing>
                <wp:inline distT="0" distB="0" distL="0" distR="0" wp14:anchorId="3B401C2B" wp14:editId="55A93492">
                  <wp:extent cx="2880000" cy="2159828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598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14:paraId="7E03B912" w14:textId="06B298D2" w:rsidR="00A5237B" w:rsidRDefault="007B1E1B" w:rsidP="00020B90">
            <w:r w:rsidRPr="007B1E1B">
              <w:rPr>
                <w:noProof/>
              </w:rPr>
              <w:drawing>
                <wp:inline distT="0" distB="0" distL="0" distR="0" wp14:anchorId="72163969" wp14:editId="0ED23351">
                  <wp:extent cx="2880000" cy="2159828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598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5237B" w14:paraId="340AED5B" w14:textId="77777777" w:rsidTr="00A5237B">
        <w:tc>
          <w:tcPr>
            <w:tcW w:w="4814" w:type="dxa"/>
          </w:tcPr>
          <w:p w14:paraId="7D14C6F8" w14:textId="2C115C82" w:rsidR="00A5237B" w:rsidRDefault="00953639" w:rsidP="00020B90">
            <w:r w:rsidRPr="00953639">
              <w:rPr>
                <w:noProof/>
              </w:rPr>
              <w:drawing>
                <wp:inline distT="0" distB="0" distL="0" distR="0" wp14:anchorId="43CCF9EC" wp14:editId="4F083138">
                  <wp:extent cx="2880000" cy="2159828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598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14:paraId="2122184C" w14:textId="503F5C41" w:rsidR="00A5237B" w:rsidRDefault="00953639" w:rsidP="00020B90">
            <w:r w:rsidRPr="00953639">
              <w:rPr>
                <w:noProof/>
              </w:rPr>
              <w:drawing>
                <wp:inline distT="0" distB="0" distL="0" distR="0" wp14:anchorId="3580DD50" wp14:editId="3B063831">
                  <wp:extent cx="2880000" cy="2159828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598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5237B" w14:paraId="37BD08F3" w14:textId="77777777" w:rsidTr="00A5237B">
        <w:tc>
          <w:tcPr>
            <w:tcW w:w="4814" w:type="dxa"/>
          </w:tcPr>
          <w:p w14:paraId="22409C6B" w14:textId="4D944BFA" w:rsidR="00A5237B" w:rsidRDefault="00121A0A" w:rsidP="00020B90">
            <w:r w:rsidRPr="00121A0A">
              <w:rPr>
                <w:noProof/>
              </w:rPr>
              <w:drawing>
                <wp:inline distT="0" distB="0" distL="0" distR="0" wp14:anchorId="78A3D0BA" wp14:editId="4D2C82CD">
                  <wp:extent cx="2880000" cy="2159828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598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14:paraId="23BD7EFA" w14:textId="400659AB" w:rsidR="00A5237B" w:rsidRDefault="00121A0A" w:rsidP="00020B90">
            <w:r w:rsidRPr="00121A0A">
              <w:rPr>
                <w:noProof/>
              </w:rPr>
              <w:drawing>
                <wp:inline distT="0" distB="0" distL="0" distR="0" wp14:anchorId="51189BC3" wp14:editId="0AAA1B58">
                  <wp:extent cx="2880000" cy="2159828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598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B682F95" w14:textId="77777777" w:rsidR="005843FC" w:rsidRDefault="005843FC" w:rsidP="0067070E">
      <w:pPr>
        <w:spacing w:beforeLines="50" w:before="120"/>
      </w:pPr>
    </w:p>
    <w:p w14:paraId="77B1AAD0" w14:textId="66F27D63" w:rsidR="00D64BA7" w:rsidRPr="005843FC" w:rsidRDefault="00D64BA7" w:rsidP="005843FC">
      <w:pPr>
        <w:spacing w:beforeLines="50" w:before="120"/>
        <w:jc w:val="center"/>
        <w:rPr>
          <w:b/>
          <w:lang w:eastAsia="zh-CN"/>
        </w:rPr>
      </w:pPr>
      <w:r>
        <w:tab/>
      </w:r>
      <w:r w:rsidR="005843FC">
        <w:rPr>
          <w:b/>
          <w:lang w:eastAsia="zh-CN"/>
        </w:rPr>
        <w:t>Table 2-</w:t>
      </w:r>
      <w:r w:rsidR="004A268F">
        <w:rPr>
          <w:b/>
          <w:lang w:eastAsia="zh-CN"/>
        </w:rPr>
        <w:t>4</w:t>
      </w:r>
      <w:r w:rsidR="005843FC">
        <w:rPr>
          <w:b/>
          <w:lang w:eastAsia="zh-CN"/>
        </w:rPr>
        <w:t xml:space="preserve">: Summary of </w:t>
      </w:r>
      <w:r w:rsidR="004A268F">
        <w:rPr>
          <w:b/>
          <w:lang w:eastAsia="zh-CN"/>
        </w:rPr>
        <w:t xml:space="preserve">alignment </w:t>
      </w:r>
      <w:r w:rsidR="005843FC">
        <w:rPr>
          <w:b/>
          <w:lang w:eastAsia="zh-CN"/>
        </w:rPr>
        <w:t>PRACH simulation results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36"/>
        <w:gridCol w:w="1822"/>
        <w:gridCol w:w="2036"/>
        <w:gridCol w:w="1822"/>
        <w:gridCol w:w="1647"/>
      </w:tblGrid>
      <w:tr w:rsidR="00417C56" w:rsidRPr="00D3670C" w14:paraId="7E83C69F" w14:textId="77777777" w:rsidTr="005843FC">
        <w:trPr>
          <w:trHeight w:val="66"/>
        </w:trPr>
        <w:tc>
          <w:tcPr>
            <w:tcW w:w="2136" w:type="dxa"/>
            <w:vMerge w:val="restart"/>
            <w:shd w:val="clear" w:color="auto" w:fill="F2F2F2" w:themeFill="background1" w:themeFillShade="F2"/>
          </w:tcPr>
          <w:p w14:paraId="77309EC5" w14:textId="77777777" w:rsidR="004E1ED8" w:rsidRPr="005843FC" w:rsidRDefault="004E1ED8" w:rsidP="002971F9">
            <w:pPr>
              <w:spacing w:after="0"/>
              <w:rPr>
                <w:rFonts w:eastAsia="Arial Unicode MS"/>
                <w:sz w:val="21"/>
                <w:szCs w:val="26"/>
                <w:lang w:eastAsia="zh-CN"/>
              </w:rPr>
            </w:pPr>
            <w:r w:rsidRPr="005843FC">
              <w:rPr>
                <w:rFonts w:eastAsia="Arial Unicode MS" w:hint="eastAsia"/>
                <w:sz w:val="21"/>
                <w:szCs w:val="26"/>
                <w:lang w:eastAsia="zh-CN"/>
              </w:rPr>
              <w:t>Tes</w:t>
            </w:r>
            <w:r w:rsidRPr="005843FC">
              <w:rPr>
                <w:rFonts w:eastAsia="Arial Unicode MS"/>
                <w:sz w:val="21"/>
                <w:szCs w:val="26"/>
                <w:lang w:eastAsia="zh-CN"/>
              </w:rPr>
              <w:t>t metric: SNR@ 1% of PRACH miss detection probability.</w:t>
            </w:r>
          </w:p>
        </w:tc>
        <w:tc>
          <w:tcPr>
            <w:tcW w:w="3858" w:type="dxa"/>
            <w:gridSpan w:val="2"/>
            <w:shd w:val="clear" w:color="auto" w:fill="F2F2F2" w:themeFill="background1" w:themeFillShade="F2"/>
          </w:tcPr>
          <w:p w14:paraId="1F47E58D" w14:textId="77777777" w:rsidR="004E1ED8" w:rsidRPr="005843FC" w:rsidRDefault="004E1ED8" w:rsidP="002971F9">
            <w:pPr>
              <w:spacing w:after="0"/>
              <w:jc w:val="center"/>
              <w:rPr>
                <w:rFonts w:eastAsia="Arial Unicode MS"/>
                <w:sz w:val="21"/>
                <w:szCs w:val="26"/>
                <w:lang w:eastAsia="zh-CN"/>
              </w:rPr>
            </w:pPr>
            <w:r w:rsidRPr="005843FC">
              <w:rPr>
                <w:rFonts w:eastAsia="Arial Unicode MS" w:hint="eastAsia"/>
                <w:sz w:val="21"/>
                <w:szCs w:val="26"/>
                <w:lang w:eastAsia="zh-CN"/>
              </w:rPr>
              <w:t>A</w:t>
            </w:r>
            <w:r w:rsidRPr="005843FC">
              <w:rPr>
                <w:rFonts w:eastAsia="Arial Unicode MS"/>
                <w:sz w:val="21"/>
                <w:szCs w:val="26"/>
                <w:lang w:eastAsia="zh-CN"/>
              </w:rPr>
              <w:t>WGN</w:t>
            </w:r>
          </w:p>
        </w:tc>
        <w:tc>
          <w:tcPr>
            <w:tcW w:w="3469" w:type="dxa"/>
            <w:gridSpan w:val="2"/>
            <w:shd w:val="clear" w:color="auto" w:fill="F2F2F2" w:themeFill="background1" w:themeFillShade="F2"/>
          </w:tcPr>
          <w:p w14:paraId="243E20F9" w14:textId="77777777" w:rsidR="004E1ED8" w:rsidRPr="005843FC" w:rsidRDefault="004E1ED8" w:rsidP="002971F9">
            <w:pPr>
              <w:spacing w:after="0"/>
              <w:jc w:val="center"/>
              <w:rPr>
                <w:rFonts w:eastAsia="Arial Unicode MS"/>
                <w:sz w:val="21"/>
                <w:szCs w:val="26"/>
                <w:lang w:eastAsia="zh-CN"/>
              </w:rPr>
            </w:pPr>
            <w:r w:rsidRPr="005843FC">
              <w:rPr>
                <w:rFonts w:eastAsia="Arial Unicode MS" w:hint="eastAsia"/>
                <w:sz w:val="21"/>
                <w:szCs w:val="26"/>
                <w:lang w:eastAsia="zh-CN"/>
              </w:rPr>
              <w:t>TD</w:t>
            </w:r>
            <w:r w:rsidRPr="005843FC">
              <w:rPr>
                <w:rFonts w:eastAsia="Arial Unicode MS"/>
                <w:sz w:val="21"/>
                <w:szCs w:val="26"/>
                <w:lang w:eastAsia="zh-CN"/>
              </w:rPr>
              <w:t>LA-30-10</w:t>
            </w:r>
          </w:p>
        </w:tc>
      </w:tr>
      <w:tr w:rsidR="00D034CD" w:rsidRPr="00D3670C" w14:paraId="3C367957" w14:textId="77777777" w:rsidTr="005843FC">
        <w:trPr>
          <w:trHeight w:val="81"/>
        </w:trPr>
        <w:tc>
          <w:tcPr>
            <w:tcW w:w="2136" w:type="dxa"/>
            <w:vMerge/>
            <w:shd w:val="clear" w:color="auto" w:fill="F2F2F2" w:themeFill="background1" w:themeFillShade="F2"/>
          </w:tcPr>
          <w:p w14:paraId="2067BD9F" w14:textId="77777777" w:rsidR="004E1ED8" w:rsidRPr="005843FC" w:rsidRDefault="004E1ED8" w:rsidP="002971F9">
            <w:pPr>
              <w:spacing w:after="0"/>
              <w:jc w:val="center"/>
              <w:rPr>
                <w:rFonts w:eastAsia="Arial Unicode MS"/>
                <w:sz w:val="21"/>
                <w:szCs w:val="26"/>
                <w:lang w:eastAsia="zh-CN"/>
              </w:rPr>
            </w:pPr>
          </w:p>
        </w:tc>
        <w:tc>
          <w:tcPr>
            <w:tcW w:w="1822" w:type="dxa"/>
            <w:shd w:val="clear" w:color="auto" w:fill="F2F2F2" w:themeFill="background1" w:themeFillShade="F2"/>
          </w:tcPr>
          <w:p w14:paraId="46E239FA" w14:textId="77777777" w:rsidR="004E1ED8" w:rsidRPr="005843FC" w:rsidRDefault="004E1ED8" w:rsidP="002971F9">
            <w:pPr>
              <w:spacing w:after="0"/>
              <w:jc w:val="center"/>
              <w:rPr>
                <w:rFonts w:eastAsia="Arial Unicode MS"/>
                <w:i/>
                <w:sz w:val="21"/>
                <w:szCs w:val="26"/>
                <w:lang w:eastAsia="zh-CN"/>
              </w:rPr>
            </w:pPr>
            <w:r w:rsidRPr="005843FC">
              <w:rPr>
                <w:rFonts w:eastAsia="Arial Unicode MS"/>
                <w:i/>
                <w:sz w:val="21"/>
                <w:szCs w:val="26"/>
                <w:lang w:eastAsia="zh-CN"/>
              </w:rPr>
              <w:t>L</w:t>
            </w:r>
            <w:r w:rsidRPr="005843FC">
              <w:rPr>
                <w:rFonts w:eastAsia="Arial Unicode MS"/>
                <w:i/>
                <w:sz w:val="21"/>
                <w:szCs w:val="26"/>
                <w:vertAlign w:val="subscript"/>
                <w:lang w:eastAsia="zh-CN"/>
              </w:rPr>
              <w:t>RA</w:t>
            </w:r>
            <w:r w:rsidRPr="005843FC">
              <w:rPr>
                <w:rFonts w:eastAsia="Arial Unicode MS"/>
                <w:sz w:val="21"/>
                <w:szCs w:val="26"/>
                <w:vertAlign w:val="subscript"/>
                <w:lang w:eastAsia="zh-CN"/>
              </w:rPr>
              <w:t>=</w:t>
            </w:r>
            <w:r w:rsidRPr="005843FC">
              <w:rPr>
                <w:rFonts w:eastAsia="Arial Unicode MS"/>
                <w:sz w:val="21"/>
                <w:szCs w:val="26"/>
                <w:lang w:eastAsia="zh-CN"/>
              </w:rPr>
              <w:t>1151</w:t>
            </w:r>
          </w:p>
        </w:tc>
        <w:tc>
          <w:tcPr>
            <w:tcW w:w="2036" w:type="dxa"/>
            <w:shd w:val="clear" w:color="auto" w:fill="F2F2F2" w:themeFill="background1" w:themeFillShade="F2"/>
          </w:tcPr>
          <w:p w14:paraId="6FD71504" w14:textId="77777777" w:rsidR="004E1ED8" w:rsidRPr="005843FC" w:rsidRDefault="004E1ED8" w:rsidP="002971F9">
            <w:pPr>
              <w:spacing w:after="0"/>
              <w:jc w:val="center"/>
              <w:rPr>
                <w:rFonts w:eastAsia="Arial Unicode MS"/>
                <w:i/>
                <w:sz w:val="21"/>
                <w:szCs w:val="26"/>
                <w:lang w:eastAsia="zh-CN"/>
              </w:rPr>
            </w:pPr>
            <w:r w:rsidRPr="005843FC">
              <w:rPr>
                <w:rFonts w:eastAsia="Arial Unicode MS"/>
                <w:i/>
                <w:sz w:val="21"/>
                <w:szCs w:val="26"/>
                <w:lang w:eastAsia="zh-CN"/>
              </w:rPr>
              <w:t>L</w:t>
            </w:r>
            <w:r w:rsidRPr="005843FC">
              <w:rPr>
                <w:rFonts w:eastAsia="Arial Unicode MS"/>
                <w:i/>
                <w:sz w:val="21"/>
                <w:szCs w:val="26"/>
                <w:vertAlign w:val="subscript"/>
                <w:lang w:eastAsia="zh-CN"/>
              </w:rPr>
              <w:t>RA</w:t>
            </w:r>
            <w:r w:rsidRPr="005843FC">
              <w:rPr>
                <w:rFonts w:eastAsia="Arial Unicode MS"/>
                <w:sz w:val="21"/>
                <w:szCs w:val="26"/>
                <w:vertAlign w:val="subscript"/>
                <w:lang w:eastAsia="zh-CN"/>
              </w:rPr>
              <w:t>=</w:t>
            </w:r>
            <w:r w:rsidRPr="005843FC">
              <w:rPr>
                <w:rFonts w:eastAsia="Arial Unicode MS"/>
                <w:sz w:val="21"/>
                <w:szCs w:val="26"/>
                <w:lang w:eastAsia="zh-CN"/>
              </w:rPr>
              <w:t>571</w:t>
            </w:r>
          </w:p>
        </w:tc>
        <w:tc>
          <w:tcPr>
            <w:tcW w:w="1822" w:type="dxa"/>
            <w:shd w:val="clear" w:color="auto" w:fill="F2F2F2" w:themeFill="background1" w:themeFillShade="F2"/>
          </w:tcPr>
          <w:p w14:paraId="294E3B8E" w14:textId="77777777" w:rsidR="004E1ED8" w:rsidRPr="005843FC" w:rsidRDefault="004E1ED8" w:rsidP="002971F9">
            <w:pPr>
              <w:spacing w:after="0"/>
              <w:jc w:val="center"/>
              <w:rPr>
                <w:rFonts w:eastAsia="Arial Unicode MS"/>
                <w:i/>
                <w:sz w:val="21"/>
                <w:szCs w:val="26"/>
                <w:lang w:eastAsia="zh-CN"/>
              </w:rPr>
            </w:pPr>
            <w:r w:rsidRPr="005843FC">
              <w:rPr>
                <w:rFonts w:eastAsia="Arial Unicode MS"/>
                <w:i/>
                <w:sz w:val="21"/>
                <w:szCs w:val="26"/>
                <w:lang w:eastAsia="zh-CN"/>
              </w:rPr>
              <w:t>L</w:t>
            </w:r>
            <w:r w:rsidRPr="005843FC">
              <w:rPr>
                <w:rFonts w:eastAsia="Arial Unicode MS"/>
                <w:i/>
                <w:sz w:val="21"/>
                <w:szCs w:val="26"/>
                <w:vertAlign w:val="subscript"/>
                <w:lang w:eastAsia="zh-CN"/>
              </w:rPr>
              <w:t>RA</w:t>
            </w:r>
            <w:r w:rsidRPr="005843FC">
              <w:rPr>
                <w:rFonts w:eastAsia="Arial Unicode MS"/>
                <w:sz w:val="21"/>
                <w:szCs w:val="26"/>
                <w:vertAlign w:val="subscript"/>
                <w:lang w:eastAsia="zh-CN"/>
              </w:rPr>
              <w:t>=</w:t>
            </w:r>
            <w:r w:rsidRPr="005843FC">
              <w:rPr>
                <w:rFonts w:eastAsia="Arial Unicode MS"/>
                <w:sz w:val="21"/>
                <w:szCs w:val="26"/>
                <w:lang w:eastAsia="zh-CN"/>
              </w:rPr>
              <w:t>1151</w:t>
            </w:r>
          </w:p>
        </w:tc>
        <w:tc>
          <w:tcPr>
            <w:tcW w:w="1647" w:type="dxa"/>
            <w:shd w:val="clear" w:color="auto" w:fill="F2F2F2" w:themeFill="background1" w:themeFillShade="F2"/>
          </w:tcPr>
          <w:p w14:paraId="394F8F3A" w14:textId="77777777" w:rsidR="004E1ED8" w:rsidRPr="005843FC" w:rsidRDefault="004E1ED8" w:rsidP="002971F9">
            <w:pPr>
              <w:spacing w:after="0"/>
              <w:jc w:val="center"/>
              <w:rPr>
                <w:rFonts w:eastAsia="Arial Unicode MS"/>
                <w:i/>
                <w:sz w:val="21"/>
                <w:szCs w:val="26"/>
                <w:lang w:eastAsia="zh-CN"/>
              </w:rPr>
            </w:pPr>
            <w:r w:rsidRPr="005843FC">
              <w:rPr>
                <w:rFonts w:eastAsia="Arial Unicode MS"/>
                <w:i/>
                <w:sz w:val="21"/>
                <w:szCs w:val="26"/>
                <w:lang w:eastAsia="zh-CN"/>
              </w:rPr>
              <w:t>L</w:t>
            </w:r>
            <w:r w:rsidRPr="005843FC">
              <w:rPr>
                <w:rFonts w:eastAsia="Arial Unicode MS"/>
                <w:i/>
                <w:sz w:val="21"/>
                <w:szCs w:val="26"/>
                <w:vertAlign w:val="subscript"/>
                <w:lang w:eastAsia="zh-CN"/>
              </w:rPr>
              <w:t>RA</w:t>
            </w:r>
            <w:r w:rsidRPr="005843FC">
              <w:rPr>
                <w:rFonts w:eastAsia="Arial Unicode MS"/>
                <w:sz w:val="21"/>
                <w:szCs w:val="26"/>
                <w:vertAlign w:val="subscript"/>
                <w:lang w:eastAsia="zh-CN"/>
              </w:rPr>
              <w:t>=</w:t>
            </w:r>
            <w:r w:rsidRPr="005843FC">
              <w:rPr>
                <w:rFonts w:eastAsia="Arial Unicode MS"/>
                <w:sz w:val="21"/>
                <w:szCs w:val="26"/>
                <w:lang w:eastAsia="zh-CN"/>
              </w:rPr>
              <w:t>571</w:t>
            </w:r>
          </w:p>
        </w:tc>
      </w:tr>
      <w:tr w:rsidR="00D034CD" w:rsidRPr="00D3670C" w14:paraId="3DBE89FB" w14:textId="77777777" w:rsidTr="005843FC">
        <w:trPr>
          <w:trHeight w:val="444"/>
        </w:trPr>
        <w:tc>
          <w:tcPr>
            <w:tcW w:w="2136" w:type="dxa"/>
            <w:shd w:val="clear" w:color="auto" w:fill="F2F2F2" w:themeFill="background1" w:themeFillShade="F2"/>
            <w:vAlign w:val="center"/>
          </w:tcPr>
          <w:p w14:paraId="10D9CD35" w14:textId="77777777" w:rsidR="00D034CD" w:rsidRPr="005843FC" w:rsidRDefault="00D034CD" w:rsidP="002971F9">
            <w:pPr>
              <w:spacing w:after="0"/>
              <w:jc w:val="center"/>
              <w:rPr>
                <w:rFonts w:eastAsia="Arial Unicode MS"/>
                <w:sz w:val="21"/>
                <w:szCs w:val="26"/>
                <w:lang w:eastAsia="zh-CN"/>
              </w:rPr>
            </w:pPr>
            <w:r w:rsidRPr="005843FC">
              <w:rPr>
                <w:rFonts w:eastAsia="Arial Unicode MS" w:hint="eastAsia"/>
                <w:sz w:val="21"/>
                <w:szCs w:val="26"/>
                <w:lang w:eastAsia="zh-CN"/>
              </w:rPr>
              <w:t>A</w:t>
            </w:r>
            <w:r w:rsidRPr="005843FC">
              <w:rPr>
                <w:rFonts w:eastAsia="Arial Unicode MS"/>
                <w:sz w:val="21"/>
                <w:szCs w:val="26"/>
                <w:lang w:eastAsia="zh-CN"/>
              </w:rPr>
              <w:t>2</w:t>
            </w:r>
          </w:p>
        </w:tc>
        <w:tc>
          <w:tcPr>
            <w:tcW w:w="1822" w:type="dxa"/>
            <w:vAlign w:val="center"/>
          </w:tcPr>
          <w:p w14:paraId="2AC6876A" w14:textId="7FC13B58" w:rsidR="00D034CD" w:rsidRPr="005843FC" w:rsidRDefault="00D034CD" w:rsidP="002971F9">
            <w:pPr>
              <w:spacing w:after="0"/>
              <w:jc w:val="center"/>
              <w:rPr>
                <w:rFonts w:eastAsia="Arial Unicode MS"/>
                <w:sz w:val="21"/>
                <w:szCs w:val="26"/>
                <w:lang w:eastAsia="zh-CN"/>
              </w:rPr>
            </w:pPr>
            <w:r w:rsidRPr="005843FC">
              <w:rPr>
                <w:rFonts w:eastAsia="Arial Unicode MS"/>
                <w:sz w:val="21"/>
                <w:szCs w:val="26"/>
                <w:lang w:eastAsia="zh-CN"/>
              </w:rPr>
              <w:t>-22.9</w:t>
            </w:r>
          </w:p>
        </w:tc>
        <w:tc>
          <w:tcPr>
            <w:tcW w:w="2036" w:type="dxa"/>
            <w:vAlign w:val="center"/>
          </w:tcPr>
          <w:p w14:paraId="5A9407FD" w14:textId="256BE774" w:rsidR="00D034CD" w:rsidRPr="005843FC" w:rsidRDefault="00D034CD" w:rsidP="002971F9">
            <w:pPr>
              <w:overflowPunct/>
              <w:spacing w:after="0"/>
              <w:jc w:val="center"/>
              <w:textAlignment w:val="auto"/>
              <w:rPr>
                <w:rFonts w:eastAsia="Arial Unicode MS"/>
                <w:sz w:val="21"/>
                <w:szCs w:val="26"/>
                <w:lang w:eastAsia="zh-CN"/>
              </w:rPr>
            </w:pPr>
            <w:r w:rsidRPr="005843FC">
              <w:rPr>
                <w:rFonts w:eastAsia="Arial Unicode MS"/>
                <w:sz w:val="21"/>
                <w:szCs w:val="26"/>
                <w:lang w:eastAsia="zh-CN"/>
              </w:rPr>
              <w:t>-19.</w:t>
            </w:r>
            <w:r w:rsidR="004A268F">
              <w:rPr>
                <w:rFonts w:eastAsia="Arial Unicode MS"/>
                <w:sz w:val="21"/>
                <w:szCs w:val="26"/>
                <w:lang w:eastAsia="zh-CN"/>
              </w:rPr>
              <w:t>9</w:t>
            </w:r>
          </w:p>
        </w:tc>
        <w:tc>
          <w:tcPr>
            <w:tcW w:w="1822" w:type="dxa"/>
            <w:vAlign w:val="center"/>
          </w:tcPr>
          <w:p w14:paraId="53696AEA" w14:textId="56F95E45" w:rsidR="00D034CD" w:rsidRPr="005843FC" w:rsidRDefault="00D034CD" w:rsidP="002971F9">
            <w:pPr>
              <w:overflowPunct/>
              <w:spacing w:after="0"/>
              <w:jc w:val="center"/>
              <w:textAlignment w:val="auto"/>
              <w:rPr>
                <w:rFonts w:eastAsia="Arial Unicode MS"/>
                <w:sz w:val="21"/>
                <w:szCs w:val="26"/>
                <w:lang w:eastAsia="zh-CN"/>
              </w:rPr>
            </w:pPr>
            <w:r w:rsidRPr="005843FC">
              <w:rPr>
                <w:rFonts w:eastAsia="Arial Unicode MS"/>
                <w:sz w:val="21"/>
                <w:szCs w:val="26"/>
                <w:lang w:eastAsia="zh-CN"/>
              </w:rPr>
              <w:t>-16.4</w:t>
            </w:r>
          </w:p>
        </w:tc>
        <w:tc>
          <w:tcPr>
            <w:tcW w:w="1647" w:type="dxa"/>
            <w:vAlign w:val="center"/>
          </w:tcPr>
          <w:p w14:paraId="610CA90F" w14:textId="7FE3AF31" w:rsidR="00D034CD" w:rsidRPr="005843FC" w:rsidRDefault="00D034CD" w:rsidP="002971F9">
            <w:pPr>
              <w:overflowPunct/>
              <w:spacing w:after="0"/>
              <w:jc w:val="center"/>
              <w:textAlignment w:val="auto"/>
              <w:rPr>
                <w:rFonts w:eastAsia="Arial Unicode MS"/>
                <w:sz w:val="21"/>
                <w:szCs w:val="26"/>
                <w:lang w:eastAsia="zh-CN"/>
              </w:rPr>
            </w:pPr>
            <w:r w:rsidRPr="005843FC">
              <w:rPr>
                <w:rFonts w:eastAsia="Arial Unicode MS"/>
                <w:sz w:val="21"/>
                <w:szCs w:val="26"/>
                <w:lang w:eastAsia="zh-CN"/>
              </w:rPr>
              <w:t>-13.2</w:t>
            </w:r>
          </w:p>
        </w:tc>
      </w:tr>
      <w:tr w:rsidR="00D034CD" w:rsidRPr="00A16FDE" w14:paraId="4B6FB335" w14:textId="77777777" w:rsidTr="005843FC">
        <w:trPr>
          <w:trHeight w:val="444"/>
        </w:trPr>
        <w:tc>
          <w:tcPr>
            <w:tcW w:w="2136" w:type="dxa"/>
            <w:shd w:val="clear" w:color="auto" w:fill="F2F2F2" w:themeFill="background1" w:themeFillShade="F2"/>
            <w:vAlign w:val="center"/>
          </w:tcPr>
          <w:p w14:paraId="03CC3B64" w14:textId="089E2711" w:rsidR="00D034CD" w:rsidRPr="005843FC" w:rsidRDefault="00D034CD" w:rsidP="002971F9">
            <w:pPr>
              <w:spacing w:after="0"/>
              <w:jc w:val="center"/>
              <w:rPr>
                <w:rFonts w:eastAsia="Arial Unicode MS"/>
                <w:sz w:val="21"/>
                <w:szCs w:val="26"/>
                <w:lang w:eastAsia="zh-CN"/>
              </w:rPr>
            </w:pPr>
            <w:r w:rsidRPr="005843FC">
              <w:rPr>
                <w:rFonts w:eastAsia="Arial Unicode MS"/>
                <w:sz w:val="21"/>
                <w:szCs w:val="26"/>
                <w:lang w:eastAsia="zh-CN"/>
              </w:rPr>
              <w:t>B4</w:t>
            </w:r>
          </w:p>
        </w:tc>
        <w:tc>
          <w:tcPr>
            <w:tcW w:w="1822" w:type="dxa"/>
            <w:vAlign w:val="center"/>
          </w:tcPr>
          <w:p w14:paraId="2BC81F75" w14:textId="330E8CE4" w:rsidR="00D034CD" w:rsidRPr="005843FC" w:rsidRDefault="00D034CD" w:rsidP="002971F9">
            <w:pPr>
              <w:spacing w:after="0"/>
              <w:jc w:val="center"/>
              <w:rPr>
                <w:rFonts w:eastAsia="Arial Unicode MS"/>
                <w:sz w:val="21"/>
                <w:szCs w:val="26"/>
                <w:lang w:eastAsia="zh-CN"/>
              </w:rPr>
            </w:pPr>
            <w:r w:rsidRPr="005843FC">
              <w:rPr>
                <w:rFonts w:eastAsia="Arial Unicode MS"/>
                <w:sz w:val="21"/>
                <w:szCs w:val="26"/>
                <w:lang w:eastAsia="zh-CN"/>
              </w:rPr>
              <w:t>-26.5</w:t>
            </w:r>
          </w:p>
        </w:tc>
        <w:tc>
          <w:tcPr>
            <w:tcW w:w="2036" w:type="dxa"/>
            <w:vAlign w:val="center"/>
          </w:tcPr>
          <w:p w14:paraId="7F7A821F" w14:textId="4D231C16" w:rsidR="00D034CD" w:rsidRPr="005843FC" w:rsidRDefault="00D034CD" w:rsidP="002971F9">
            <w:pPr>
              <w:spacing w:after="0"/>
              <w:jc w:val="center"/>
              <w:rPr>
                <w:rFonts w:eastAsia="Arial Unicode MS"/>
                <w:sz w:val="21"/>
                <w:szCs w:val="26"/>
                <w:lang w:eastAsia="zh-CN"/>
              </w:rPr>
            </w:pPr>
            <w:r w:rsidRPr="005843FC">
              <w:rPr>
                <w:rFonts w:eastAsia="Arial Unicode MS"/>
                <w:sz w:val="21"/>
                <w:szCs w:val="26"/>
                <w:lang w:eastAsia="zh-CN"/>
              </w:rPr>
              <w:t>-23.4</w:t>
            </w:r>
          </w:p>
        </w:tc>
        <w:tc>
          <w:tcPr>
            <w:tcW w:w="1822" w:type="dxa"/>
            <w:vAlign w:val="center"/>
          </w:tcPr>
          <w:p w14:paraId="264996FC" w14:textId="37A25495" w:rsidR="00D034CD" w:rsidRPr="005843FC" w:rsidRDefault="00D034CD" w:rsidP="002971F9">
            <w:pPr>
              <w:spacing w:after="0"/>
              <w:jc w:val="center"/>
              <w:rPr>
                <w:rFonts w:eastAsia="Arial Unicode MS"/>
                <w:sz w:val="21"/>
                <w:szCs w:val="26"/>
                <w:lang w:eastAsia="zh-CN"/>
              </w:rPr>
            </w:pPr>
            <w:r w:rsidRPr="005843FC">
              <w:rPr>
                <w:rFonts w:eastAsia="Arial Unicode MS"/>
                <w:sz w:val="21"/>
                <w:szCs w:val="26"/>
                <w:lang w:eastAsia="zh-CN"/>
              </w:rPr>
              <w:t>-19.7</w:t>
            </w:r>
          </w:p>
        </w:tc>
        <w:tc>
          <w:tcPr>
            <w:tcW w:w="1647" w:type="dxa"/>
            <w:vAlign w:val="center"/>
          </w:tcPr>
          <w:p w14:paraId="789A1DA1" w14:textId="204EC01E" w:rsidR="00D034CD" w:rsidRPr="005843FC" w:rsidRDefault="00D034CD" w:rsidP="002971F9">
            <w:pPr>
              <w:spacing w:after="0"/>
              <w:jc w:val="center"/>
              <w:rPr>
                <w:rFonts w:eastAsia="Arial Unicode MS"/>
                <w:sz w:val="21"/>
                <w:szCs w:val="26"/>
                <w:lang w:eastAsia="zh-CN"/>
              </w:rPr>
            </w:pPr>
            <w:r w:rsidRPr="005843FC">
              <w:rPr>
                <w:rFonts w:eastAsia="Arial Unicode MS"/>
                <w:sz w:val="21"/>
                <w:szCs w:val="26"/>
                <w:lang w:eastAsia="zh-CN"/>
              </w:rPr>
              <w:t>-16.</w:t>
            </w:r>
            <w:r w:rsidR="004A268F">
              <w:rPr>
                <w:rFonts w:eastAsia="Arial Unicode MS"/>
                <w:sz w:val="21"/>
                <w:szCs w:val="26"/>
                <w:lang w:eastAsia="zh-CN"/>
              </w:rPr>
              <w:t>5</w:t>
            </w:r>
          </w:p>
        </w:tc>
      </w:tr>
      <w:tr w:rsidR="00D034CD" w:rsidRPr="00D3670C" w14:paraId="50666A08" w14:textId="77777777" w:rsidTr="005843FC">
        <w:trPr>
          <w:trHeight w:val="444"/>
        </w:trPr>
        <w:tc>
          <w:tcPr>
            <w:tcW w:w="2136" w:type="dxa"/>
            <w:shd w:val="clear" w:color="auto" w:fill="F2F2F2" w:themeFill="background1" w:themeFillShade="F2"/>
            <w:vAlign w:val="center"/>
          </w:tcPr>
          <w:p w14:paraId="3FEB855B" w14:textId="77777777" w:rsidR="00D034CD" w:rsidRPr="005843FC" w:rsidRDefault="00D034CD" w:rsidP="002971F9">
            <w:pPr>
              <w:spacing w:after="0"/>
              <w:jc w:val="center"/>
              <w:rPr>
                <w:rFonts w:eastAsia="Arial Unicode MS"/>
                <w:sz w:val="21"/>
                <w:szCs w:val="26"/>
                <w:lang w:eastAsia="zh-CN"/>
              </w:rPr>
            </w:pPr>
            <w:r w:rsidRPr="005843FC">
              <w:rPr>
                <w:rFonts w:eastAsia="Arial Unicode MS" w:hint="eastAsia"/>
                <w:sz w:val="21"/>
                <w:szCs w:val="26"/>
                <w:lang w:eastAsia="zh-CN"/>
              </w:rPr>
              <w:t>C</w:t>
            </w:r>
            <w:r w:rsidRPr="005843FC">
              <w:rPr>
                <w:rFonts w:eastAsia="Arial Unicode MS"/>
                <w:sz w:val="21"/>
                <w:szCs w:val="26"/>
                <w:lang w:eastAsia="zh-CN"/>
              </w:rPr>
              <w:t>2</w:t>
            </w:r>
          </w:p>
        </w:tc>
        <w:tc>
          <w:tcPr>
            <w:tcW w:w="1822" w:type="dxa"/>
            <w:vAlign w:val="center"/>
          </w:tcPr>
          <w:p w14:paraId="637D355C" w14:textId="503FCC49" w:rsidR="00D034CD" w:rsidRPr="005843FC" w:rsidRDefault="00D034CD" w:rsidP="002971F9">
            <w:pPr>
              <w:spacing w:after="0"/>
              <w:jc w:val="center"/>
              <w:rPr>
                <w:rFonts w:eastAsia="Arial Unicode MS"/>
                <w:sz w:val="21"/>
                <w:szCs w:val="26"/>
                <w:lang w:eastAsia="zh-CN"/>
              </w:rPr>
            </w:pPr>
            <w:r w:rsidRPr="005843FC">
              <w:rPr>
                <w:rFonts w:eastAsia="Arial Unicode MS"/>
                <w:sz w:val="21"/>
                <w:szCs w:val="26"/>
                <w:lang w:eastAsia="zh-CN"/>
              </w:rPr>
              <w:t>-22.9</w:t>
            </w:r>
          </w:p>
        </w:tc>
        <w:tc>
          <w:tcPr>
            <w:tcW w:w="2036" w:type="dxa"/>
            <w:vAlign w:val="center"/>
          </w:tcPr>
          <w:p w14:paraId="06DBA3FA" w14:textId="6FC0A912" w:rsidR="00D034CD" w:rsidRPr="005843FC" w:rsidRDefault="00D034CD" w:rsidP="002971F9">
            <w:pPr>
              <w:spacing w:after="0"/>
              <w:jc w:val="center"/>
              <w:rPr>
                <w:rFonts w:eastAsia="Arial Unicode MS"/>
                <w:sz w:val="21"/>
                <w:szCs w:val="26"/>
                <w:lang w:eastAsia="zh-CN"/>
              </w:rPr>
            </w:pPr>
            <w:r w:rsidRPr="005843FC">
              <w:rPr>
                <w:rFonts w:eastAsia="Arial Unicode MS"/>
                <w:sz w:val="21"/>
                <w:szCs w:val="26"/>
                <w:lang w:eastAsia="zh-CN"/>
              </w:rPr>
              <w:t>-19.</w:t>
            </w:r>
            <w:r w:rsidR="004A268F">
              <w:rPr>
                <w:rFonts w:eastAsia="Arial Unicode MS"/>
                <w:sz w:val="21"/>
                <w:szCs w:val="26"/>
                <w:lang w:eastAsia="zh-CN"/>
              </w:rPr>
              <w:t>9</w:t>
            </w:r>
          </w:p>
        </w:tc>
        <w:tc>
          <w:tcPr>
            <w:tcW w:w="1822" w:type="dxa"/>
            <w:vAlign w:val="center"/>
          </w:tcPr>
          <w:p w14:paraId="623165ED" w14:textId="5B3877D8" w:rsidR="00D034CD" w:rsidRPr="005843FC" w:rsidRDefault="00D034CD" w:rsidP="002971F9">
            <w:pPr>
              <w:spacing w:after="0"/>
              <w:jc w:val="center"/>
              <w:rPr>
                <w:rFonts w:eastAsia="Arial Unicode MS"/>
                <w:sz w:val="21"/>
                <w:szCs w:val="26"/>
                <w:lang w:eastAsia="zh-CN"/>
              </w:rPr>
            </w:pPr>
            <w:r w:rsidRPr="005843FC">
              <w:rPr>
                <w:rFonts w:eastAsia="Arial Unicode MS"/>
                <w:sz w:val="21"/>
                <w:szCs w:val="26"/>
                <w:lang w:eastAsia="zh-CN"/>
              </w:rPr>
              <w:t>-16.</w:t>
            </w:r>
            <w:r w:rsidR="004A268F">
              <w:rPr>
                <w:rFonts w:eastAsia="Arial Unicode MS"/>
                <w:sz w:val="21"/>
                <w:szCs w:val="26"/>
                <w:lang w:eastAsia="zh-CN"/>
              </w:rPr>
              <w:t>4</w:t>
            </w:r>
          </w:p>
        </w:tc>
        <w:tc>
          <w:tcPr>
            <w:tcW w:w="1647" w:type="dxa"/>
            <w:vAlign w:val="center"/>
          </w:tcPr>
          <w:p w14:paraId="52B04C28" w14:textId="082CF5D3" w:rsidR="00D034CD" w:rsidRPr="005843FC" w:rsidRDefault="00D034CD" w:rsidP="002971F9">
            <w:pPr>
              <w:spacing w:after="0"/>
              <w:jc w:val="center"/>
              <w:rPr>
                <w:rFonts w:eastAsia="Arial Unicode MS"/>
                <w:sz w:val="21"/>
                <w:szCs w:val="26"/>
                <w:lang w:eastAsia="zh-CN"/>
              </w:rPr>
            </w:pPr>
            <w:r w:rsidRPr="005843FC">
              <w:rPr>
                <w:rFonts w:eastAsia="Arial Unicode MS"/>
                <w:sz w:val="21"/>
                <w:szCs w:val="26"/>
                <w:lang w:eastAsia="zh-CN"/>
              </w:rPr>
              <w:t>-13.2</w:t>
            </w:r>
          </w:p>
        </w:tc>
      </w:tr>
    </w:tbl>
    <w:p w14:paraId="348F4401" w14:textId="0B75C3EF" w:rsidR="004E1ED8" w:rsidRDefault="004E1ED8" w:rsidP="00020B90"/>
    <w:p w14:paraId="4A1FCE7B" w14:textId="428D3F63" w:rsidR="004A268F" w:rsidRPr="005843FC" w:rsidRDefault="004A268F" w:rsidP="004A268F">
      <w:pPr>
        <w:spacing w:beforeLines="50" w:before="120"/>
        <w:jc w:val="center"/>
        <w:rPr>
          <w:b/>
          <w:lang w:eastAsia="zh-CN"/>
        </w:rPr>
      </w:pPr>
      <w:r>
        <w:lastRenderedPageBreak/>
        <w:tab/>
      </w:r>
      <w:r>
        <w:rPr>
          <w:b/>
          <w:lang w:eastAsia="zh-CN"/>
        </w:rPr>
        <w:t xml:space="preserve">Table 2-5: Summary of impairments PRACH simulation results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36"/>
        <w:gridCol w:w="1822"/>
        <w:gridCol w:w="2036"/>
        <w:gridCol w:w="1822"/>
        <w:gridCol w:w="1647"/>
      </w:tblGrid>
      <w:tr w:rsidR="004A268F" w:rsidRPr="00D3670C" w14:paraId="5F610AD1" w14:textId="77777777" w:rsidTr="0052141B">
        <w:trPr>
          <w:trHeight w:val="66"/>
        </w:trPr>
        <w:tc>
          <w:tcPr>
            <w:tcW w:w="2136" w:type="dxa"/>
            <w:vMerge w:val="restart"/>
            <w:shd w:val="clear" w:color="auto" w:fill="F2F2F2" w:themeFill="background1" w:themeFillShade="F2"/>
          </w:tcPr>
          <w:p w14:paraId="41412CC2" w14:textId="77777777" w:rsidR="004A268F" w:rsidRPr="005843FC" w:rsidRDefault="004A268F" w:rsidP="0052141B">
            <w:pPr>
              <w:spacing w:after="0"/>
              <w:rPr>
                <w:rFonts w:eastAsia="Arial Unicode MS"/>
                <w:sz w:val="21"/>
                <w:szCs w:val="26"/>
                <w:lang w:eastAsia="zh-CN"/>
              </w:rPr>
            </w:pPr>
            <w:r w:rsidRPr="005843FC">
              <w:rPr>
                <w:rFonts w:eastAsia="Arial Unicode MS" w:hint="eastAsia"/>
                <w:sz w:val="21"/>
                <w:szCs w:val="26"/>
                <w:lang w:eastAsia="zh-CN"/>
              </w:rPr>
              <w:t>Tes</w:t>
            </w:r>
            <w:r w:rsidRPr="005843FC">
              <w:rPr>
                <w:rFonts w:eastAsia="Arial Unicode MS"/>
                <w:sz w:val="21"/>
                <w:szCs w:val="26"/>
                <w:lang w:eastAsia="zh-CN"/>
              </w:rPr>
              <w:t>t metric: SNR@ 1% of PRACH miss detection probability.</w:t>
            </w:r>
          </w:p>
        </w:tc>
        <w:tc>
          <w:tcPr>
            <w:tcW w:w="3858" w:type="dxa"/>
            <w:gridSpan w:val="2"/>
            <w:shd w:val="clear" w:color="auto" w:fill="F2F2F2" w:themeFill="background1" w:themeFillShade="F2"/>
          </w:tcPr>
          <w:p w14:paraId="7C5EF3C7" w14:textId="77777777" w:rsidR="004A268F" w:rsidRPr="005843FC" w:rsidRDefault="004A268F" w:rsidP="0052141B">
            <w:pPr>
              <w:spacing w:after="0"/>
              <w:jc w:val="center"/>
              <w:rPr>
                <w:rFonts w:eastAsia="Arial Unicode MS"/>
                <w:sz w:val="21"/>
                <w:szCs w:val="26"/>
                <w:lang w:eastAsia="zh-CN"/>
              </w:rPr>
            </w:pPr>
            <w:r w:rsidRPr="005843FC">
              <w:rPr>
                <w:rFonts w:eastAsia="Arial Unicode MS" w:hint="eastAsia"/>
                <w:sz w:val="21"/>
                <w:szCs w:val="26"/>
                <w:lang w:eastAsia="zh-CN"/>
              </w:rPr>
              <w:t>A</w:t>
            </w:r>
            <w:r w:rsidRPr="005843FC">
              <w:rPr>
                <w:rFonts w:eastAsia="Arial Unicode MS"/>
                <w:sz w:val="21"/>
                <w:szCs w:val="26"/>
                <w:lang w:eastAsia="zh-CN"/>
              </w:rPr>
              <w:t>WGN</w:t>
            </w:r>
          </w:p>
        </w:tc>
        <w:tc>
          <w:tcPr>
            <w:tcW w:w="3469" w:type="dxa"/>
            <w:gridSpan w:val="2"/>
            <w:shd w:val="clear" w:color="auto" w:fill="F2F2F2" w:themeFill="background1" w:themeFillShade="F2"/>
          </w:tcPr>
          <w:p w14:paraId="61BB094F" w14:textId="77777777" w:rsidR="004A268F" w:rsidRPr="005843FC" w:rsidRDefault="004A268F" w:rsidP="0052141B">
            <w:pPr>
              <w:spacing w:after="0"/>
              <w:jc w:val="center"/>
              <w:rPr>
                <w:rFonts w:eastAsia="Arial Unicode MS"/>
                <w:sz w:val="21"/>
                <w:szCs w:val="26"/>
                <w:lang w:eastAsia="zh-CN"/>
              </w:rPr>
            </w:pPr>
            <w:r w:rsidRPr="005843FC">
              <w:rPr>
                <w:rFonts w:eastAsia="Arial Unicode MS" w:hint="eastAsia"/>
                <w:sz w:val="21"/>
                <w:szCs w:val="26"/>
                <w:lang w:eastAsia="zh-CN"/>
              </w:rPr>
              <w:t>TD</w:t>
            </w:r>
            <w:r w:rsidRPr="005843FC">
              <w:rPr>
                <w:rFonts w:eastAsia="Arial Unicode MS"/>
                <w:sz w:val="21"/>
                <w:szCs w:val="26"/>
                <w:lang w:eastAsia="zh-CN"/>
              </w:rPr>
              <w:t>LA-30-10</w:t>
            </w:r>
          </w:p>
        </w:tc>
      </w:tr>
      <w:tr w:rsidR="004A268F" w:rsidRPr="00D3670C" w14:paraId="57852E75" w14:textId="77777777" w:rsidTr="0052141B">
        <w:trPr>
          <w:trHeight w:val="81"/>
        </w:trPr>
        <w:tc>
          <w:tcPr>
            <w:tcW w:w="2136" w:type="dxa"/>
            <w:vMerge/>
            <w:shd w:val="clear" w:color="auto" w:fill="F2F2F2" w:themeFill="background1" w:themeFillShade="F2"/>
          </w:tcPr>
          <w:p w14:paraId="28E8DC14" w14:textId="77777777" w:rsidR="004A268F" w:rsidRPr="005843FC" w:rsidRDefault="004A268F" w:rsidP="0052141B">
            <w:pPr>
              <w:spacing w:after="0"/>
              <w:jc w:val="center"/>
              <w:rPr>
                <w:rFonts w:eastAsia="Arial Unicode MS"/>
                <w:sz w:val="21"/>
                <w:szCs w:val="26"/>
                <w:lang w:eastAsia="zh-CN"/>
              </w:rPr>
            </w:pPr>
          </w:p>
        </w:tc>
        <w:tc>
          <w:tcPr>
            <w:tcW w:w="1822" w:type="dxa"/>
            <w:shd w:val="clear" w:color="auto" w:fill="F2F2F2" w:themeFill="background1" w:themeFillShade="F2"/>
          </w:tcPr>
          <w:p w14:paraId="084FB12D" w14:textId="77777777" w:rsidR="004A268F" w:rsidRPr="005843FC" w:rsidRDefault="004A268F" w:rsidP="0052141B">
            <w:pPr>
              <w:spacing w:after="0"/>
              <w:jc w:val="center"/>
              <w:rPr>
                <w:rFonts w:eastAsia="Arial Unicode MS"/>
                <w:i/>
                <w:sz w:val="21"/>
                <w:szCs w:val="26"/>
                <w:lang w:eastAsia="zh-CN"/>
              </w:rPr>
            </w:pPr>
            <w:r w:rsidRPr="005843FC">
              <w:rPr>
                <w:rFonts w:eastAsia="Arial Unicode MS"/>
                <w:i/>
                <w:sz w:val="21"/>
                <w:szCs w:val="26"/>
                <w:lang w:eastAsia="zh-CN"/>
              </w:rPr>
              <w:t>L</w:t>
            </w:r>
            <w:r w:rsidRPr="005843FC">
              <w:rPr>
                <w:rFonts w:eastAsia="Arial Unicode MS"/>
                <w:i/>
                <w:sz w:val="21"/>
                <w:szCs w:val="26"/>
                <w:vertAlign w:val="subscript"/>
                <w:lang w:eastAsia="zh-CN"/>
              </w:rPr>
              <w:t>RA</w:t>
            </w:r>
            <w:r w:rsidRPr="005843FC">
              <w:rPr>
                <w:rFonts w:eastAsia="Arial Unicode MS"/>
                <w:sz w:val="21"/>
                <w:szCs w:val="26"/>
                <w:vertAlign w:val="subscript"/>
                <w:lang w:eastAsia="zh-CN"/>
              </w:rPr>
              <w:t>=</w:t>
            </w:r>
            <w:r w:rsidRPr="005843FC">
              <w:rPr>
                <w:rFonts w:eastAsia="Arial Unicode MS"/>
                <w:sz w:val="21"/>
                <w:szCs w:val="26"/>
                <w:lang w:eastAsia="zh-CN"/>
              </w:rPr>
              <w:t>1151</w:t>
            </w:r>
          </w:p>
        </w:tc>
        <w:tc>
          <w:tcPr>
            <w:tcW w:w="2036" w:type="dxa"/>
            <w:shd w:val="clear" w:color="auto" w:fill="F2F2F2" w:themeFill="background1" w:themeFillShade="F2"/>
          </w:tcPr>
          <w:p w14:paraId="744CD0E1" w14:textId="77777777" w:rsidR="004A268F" w:rsidRPr="005843FC" w:rsidRDefault="004A268F" w:rsidP="0052141B">
            <w:pPr>
              <w:spacing w:after="0"/>
              <w:jc w:val="center"/>
              <w:rPr>
                <w:rFonts w:eastAsia="Arial Unicode MS"/>
                <w:i/>
                <w:sz w:val="21"/>
                <w:szCs w:val="26"/>
                <w:lang w:eastAsia="zh-CN"/>
              </w:rPr>
            </w:pPr>
            <w:r w:rsidRPr="005843FC">
              <w:rPr>
                <w:rFonts w:eastAsia="Arial Unicode MS"/>
                <w:i/>
                <w:sz w:val="21"/>
                <w:szCs w:val="26"/>
                <w:lang w:eastAsia="zh-CN"/>
              </w:rPr>
              <w:t>L</w:t>
            </w:r>
            <w:r w:rsidRPr="005843FC">
              <w:rPr>
                <w:rFonts w:eastAsia="Arial Unicode MS"/>
                <w:i/>
                <w:sz w:val="21"/>
                <w:szCs w:val="26"/>
                <w:vertAlign w:val="subscript"/>
                <w:lang w:eastAsia="zh-CN"/>
              </w:rPr>
              <w:t>RA</w:t>
            </w:r>
            <w:r w:rsidRPr="005843FC">
              <w:rPr>
                <w:rFonts w:eastAsia="Arial Unicode MS"/>
                <w:sz w:val="21"/>
                <w:szCs w:val="26"/>
                <w:vertAlign w:val="subscript"/>
                <w:lang w:eastAsia="zh-CN"/>
              </w:rPr>
              <w:t>=</w:t>
            </w:r>
            <w:r w:rsidRPr="005843FC">
              <w:rPr>
                <w:rFonts w:eastAsia="Arial Unicode MS"/>
                <w:sz w:val="21"/>
                <w:szCs w:val="26"/>
                <w:lang w:eastAsia="zh-CN"/>
              </w:rPr>
              <w:t>571</w:t>
            </w:r>
          </w:p>
        </w:tc>
        <w:tc>
          <w:tcPr>
            <w:tcW w:w="1822" w:type="dxa"/>
            <w:shd w:val="clear" w:color="auto" w:fill="F2F2F2" w:themeFill="background1" w:themeFillShade="F2"/>
          </w:tcPr>
          <w:p w14:paraId="41F63728" w14:textId="77777777" w:rsidR="004A268F" w:rsidRPr="005843FC" w:rsidRDefault="004A268F" w:rsidP="0052141B">
            <w:pPr>
              <w:spacing w:after="0"/>
              <w:jc w:val="center"/>
              <w:rPr>
                <w:rFonts w:eastAsia="Arial Unicode MS"/>
                <w:i/>
                <w:sz w:val="21"/>
                <w:szCs w:val="26"/>
                <w:lang w:eastAsia="zh-CN"/>
              </w:rPr>
            </w:pPr>
            <w:r w:rsidRPr="005843FC">
              <w:rPr>
                <w:rFonts w:eastAsia="Arial Unicode MS"/>
                <w:i/>
                <w:sz w:val="21"/>
                <w:szCs w:val="26"/>
                <w:lang w:eastAsia="zh-CN"/>
              </w:rPr>
              <w:t>L</w:t>
            </w:r>
            <w:r w:rsidRPr="005843FC">
              <w:rPr>
                <w:rFonts w:eastAsia="Arial Unicode MS"/>
                <w:i/>
                <w:sz w:val="21"/>
                <w:szCs w:val="26"/>
                <w:vertAlign w:val="subscript"/>
                <w:lang w:eastAsia="zh-CN"/>
              </w:rPr>
              <w:t>RA</w:t>
            </w:r>
            <w:r w:rsidRPr="005843FC">
              <w:rPr>
                <w:rFonts w:eastAsia="Arial Unicode MS"/>
                <w:sz w:val="21"/>
                <w:szCs w:val="26"/>
                <w:vertAlign w:val="subscript"/>
                <w:lang w:eastAsia="zh-CN"/>
              </w:rPr>
              <w:t>=</w:t>
            </w:r>
            <w:r w:rsidRPr="005843FC">
              <w:rPr>
                <w:rFonts w:eastAsia="Arial Unicode MS"/>
                <w:sz w:val="21"/>
                <w:szCs w:val="26"/>
                <w:lang w:eastAsia="zh-CN"/>
              </w:rPr>
              <w:t>1151</w:t>
            </w:r>
          </w:p>
        </w:tc>
        <w:tc>
          <w:tcPr>
            <w:tcW w:w="1647" w:type="dxa"/>
            <w:shd w:val="clear" w:color="auto" w:fill="F2F2F2" w:themeFill="background1" w:themeFillShade="F2"/>
          </w:tcPr>
          <w:p w14:paraId="1DAED745" w14:textId="77777777" w:rsidR="004A268F" w:rsidRPr="005843FC" w:rsidRDefault="004A268F" w:rsidP="0052141B">
            <w:pPr>
              <w:spacing w:after="0"/>
              <w:jc w:val="center"/>
              <w:rPr>
                <w:rFonts w:eastAsia="Arial Unicode MS"/>
                <w:i/>
                <w:sz w:val="21"/>
                <w:szCs w:val="26"/>
                <w:lang w:eastAsia="zh-CN"/>
              </w:rPr>
            </w:pPr>
            <w:r w:rsidRPr="005843FC">
              <w:rPr>
                <w:rFonts w:eastAsia="Arial Unicode MS"/>
                <w:i/>
                <w:sz w:val="21"/>
                <w:szCs w:val="26"/>
                <w:lang w:eastAsia="zh-CN"/>
              </w:rPr>
              <w:t>L</w:t>
            </w:r>
            <w:r w:rsidRPr="005843FC">
              <w:rPr>
                <w:rFonts w:eastAsia="Arial Unicode MS"/>
                <w:i/>
                <w:sz w:val="21"/>
                <w:szCs w:val="26"/>
                <w:vertAlign w:val="subscript"/>
                <w:lang w:eastAsia="zh-CN"/>
              </w:rPr>
              <w:t>RA</w:t>
            </w:r>
            <w:r w:rsidRPr="005843FC">
              <w:rPr>
                <w:rFonts w:eastAsia="Arial Unicode MS"/>
                <w:sz w:val="21"/>
                <w:szCs w:val="26"/>
                <w:vertAlign w:val="subscript"/>
                <w:lang w:eastAsia="zh-CN"/>
              </w:rPr>
              <w:t>=</w:t>
            </w:r>
            <w:r w:rsidRPr="005843FC">
              <w:rPr>
                <w:rFonts w:eastAsia="Arial Unicode MS"/>
                <w:sz w:val="21"/>
                <w:szCs w:val="26"/>
                <w:lang w:eastAsia="zh-CN"/>
              </w:rPr>
              <w:t>571</w:t>
            </w:r>
          </w:p>
        </w:tc>
      </w:tr>
      <w:tr w:rsidR="004A268F" w:rsidRPr="00D3670C" w14:paraId="6230F533" w14:textId="77777777" w:rsidTr="0052141B">
        <w:trPr>
          <w:trHeight w:val="444"/>
        </w:trPr>
        <w:tc>
          <w:tcPr>
            <w:tcW w:w="2136" w:type="dxa"/>
            <w:shd w:val="clear" w:color="auto" w:fill="F2F2F2" w:themeFill="background1" w:themeFillShade="F2"/>
            <w:vAlign w:val="center"/>
          </w:tcPr>
          <w:p w14:paraId="2B5427C8" w14:textId="77777777" w:rsidR="004A268F" w:rsidRPr="005843FC" w:rsidRDefault="004A268F" w:rsidP="0052141B">
            <w:pPr>
              <w:spacing w:after="0"/>
              <w:jc w:val="center"/>
              <w:rPr>
                <w:rFonts w:eastAsia="Arial Unicode MS"/>
                <w:sz w:val="21"/>
                <w:szCs w:val="26"/>
                <w:lang w:eastAsia="zh-CN"/>
              </w:rPr>
            </w:pPr>
            <w:r w:rsidRPr="005843FC">
              <w:rPr>
                <w:rFonts w:eastAsia="Arial Unicode MS" w:hint="eastAsia"/>
                <w:sz w:val="21"/>
                <w:szCs w:val="26"/>
                <w:lang w:eastAsia="zh-CN"/>
              </w:rPr>
              <w:t>A</w:t>
            </w:r>
            <w:r w:rsidRPr="005843FC">
              <w:rPr>
                <w:rFonts w:eastAsia="Arial Unicode MS"/>
                <w:sz w:val="21"/>
                <w:szCs w:val="26"/>
                <w:lang w:eastAsia="zh-CN"/>
              </w:rPr>
              <w:t>2</w:t>
            </w:r>
          </w:p>
        </w:tc>
        <w:tc>
          <w:tcPr>
            <w:tcW w:w="1822" w:type="dxa"/>
            <w:vAlign w:val="center"/>
          </w:tcPr>
          <w:p w14:paraId="5686DF00" w14:textId="65D9B686" w:rsidR="004A268F" w:rsidRPr="005843FC" w:rsidRDefault="004A268F" w:rsidP="0052141B">
            <w:pPr>
              <w:spacing w:after="0"/>
              <w:jc w:val="center"/>
              <w:rPr>
                <w:rFonts w:eastAsia="Arial Unicode MS"/>
                <w:sz w:val="21"/>
                <w:szCs w:val="26"/>
                <w:lang w:eastAsia="zh-CN"/>
              </w:rPr>
            </w:pPr>
            <w:r>
              <w:rPr>
                <w:rFonts w:eastAsia="Arial Unicode MS"/>
                <w:sz w:val="21"/>
                <w:szCs w:val="26"/>
                <w:lang w:eastAsia="zh-CN"/>
              </w:rPr>
              <w:t>-20.4</w:t>
            </w:r>
          </w:p>
        </w:tc>
        <w:tc>
          <w:tcPr>
            <w:tcW w:w="2036" w:type="dxa"/>
            <w:vAlign w:val="center"/>
          </w:tcPr>
          <w:p w14:paraId="0F25D773" w14:textId="2028A66D" w:rsidR="004A268F" w:rsidRPr="005843FC" w:rsidRDefault="004A268F" w:rsidP="0052141B">
            <w:pPr>
              <w:overflowPunct/>
              <w:spacing w:after="0"/>
              <w:jc w:val="center"/>
              <w:textAlignment w:val="auto"/>
              <w:rPr>
                <w:rFonts w:eastAsia="Arial Unicode MS"/>
                <w:sz w:val="21"/>
                <w:szCs w:val="26"/>
                <w:lang w:eastAsia="zh-CN"/>
              </w:rPr>
            </w:pPr>
            <w:r>
              <w:rPr>
                <w:rFonts w:eastAsia="Arial Unicode MS"/>
                <w:sz w:val="21"/>
                <w:szCs w:val="26"/>
                <w:lang w:eastAsia="zh-CN"/>
              </w:rPr>
              <w:t>-17.4</w:t>
            </w:r>
          </w:p>
        </w:tc>
        <w:tc>
          <w:tcPr>
            <w:tcW w:w="1822" w:type="dxa"/>
            <w:vAlign w:val="center"/>
          </w:tcPr>
          <w:p w14:paraId="39C6FF17" w14:textId="605EA4F3" w:rsidR="004A268F" w:rsidRPr="005843FC" w:rsidRDefault="004A268F" w:rsidP="0052141B">
            <w:pPr>
              <w:overflowPunct/>
              <w:spacing w:after="0"/>
              <w:jc w:val="center"/>
              <w:textAlignment w:val="auto"/>
              <w:rPr>
                <w:rFonts w:eastAsia="Arial Unicode MS"/>
                <w:sz w:val="21"/>
                <w:szCs w:val="26"/>
                <w:lang w:eastAsia="zh-CN"/>
              </w:rPr>
            </w:pPr>
            <w:r>
              <w:rPr>
                <w:rFonts w:eastAsia="Arial Unicode MS"/>
                <w:sz w:val="21"/>
                <w:szCs w:val="26"/>
                <w:lang w:eastAsia="zh-CN"/>
              </w:rPr>
              <w:t>-13.9</w:t>
            </w:r>
          </w:p>
        </w:tc>
        <w:tc>
          <w:tcPr>
            <w:tcW w:w="1647" w:type="dxa"/>
            <w:vAlign w:val="center"/>
          </w:tcPr>
          <w:p w14:paraId="2234E48F" w14:textId="7C7F22B4" w:rsidR="004A268F" w:rsidRPr="005843FC" w:rsidRDefault="004A268F" w:rsidP="0052141B">
            <w:pPr>
              <w:overflowPunct/>
              <w:spacing w:after="0"/>
              <w:jc w:val="center"/>
              <w:textAlignment w:val="auto"/>
              <w:rPr>
                <w:rFonts w:eastAsia="Arial Unicode MS"/>
                <w:sz w:val="21"/>
                <w:szCs w:val="26"/>
                <w:lang w:eastAsia="zh-CN"/>
              </w:rPr>
            </w:pPr>
            <w:r>
              <w:rPr>
                <w:rFonts w:eastAsia="Arial Unicode MS"/>
                <w:sz w:val="21"/>
                <w:szCs w:val="26"/>
                <w:lang w:eastAsia="zh-CN"/>
              </w:rPr>
              <w:t>-10.7</w:t>
            </w:r>
          </w:p>
        </w:tc>
      </w:tr>
      <w:tr w:rsidR="004A268F" w:rsidRPr="00A16FDE" w14:paraId="76664F6C" w14:textId="77777777" w:rsidTr="0052141B">
        <w:trPr>
          <w:trHeight w:val="444"/>
        </w:trPr>
        <w:tc>
          <w:tcPr>
            <w:tcW w:w="2136" w:type="dxa"/>
            <w:shd w:val="clear" w:color="auto" w:fill="F2F2F2" w:themeFill="background1" w:themeFillShade="F2"/>
            <w:vAlign w:val="center"/>
          </w:tcPr>
          <w:p w14:paraId="0B3B88A9" w14:textId="77777777" w:rsidR="004A268F" w:rsidRPr="005843FC" w:rsidRDefault="004A268F" w:rsidP="0052141B">
            <w:pPr>
              <w:spacing w:after="0"/>
              <w:jc w:val="center"/>
              <w:rPr>
                <w:rFonts w:eastAsia="Arial Unicode MS"/>
                <w:sz w:val="21"/>
                <w:szCs w:val="26"/>
                <w:lang w:eastAsia="zh-CN"/>
              </w:rPr>
            </w:pPr>
            <w:r w:rsidRPr="005843FC">
              <w:rPr>
                <w:rFonts w:eastAsia="Arial Unicode MS"/>
                <w:sz w:val="21"/>
                <w:szCs w:val="26"/>
                <w:lang w:eastAsia="zh-CN"/>
              </w:rPr>
              <w:t>B4</w:t>
            </w:r>
          </w:p>
        </w:tc>
        <w:tc>
          <w:tcPr>
            <w:tcW w:w="1822" w:type="dxa"/>
            <w:vAlign w:val="center"/>
          </w:tcPr>
          <w:p w14:paraId="05F67ACA" w14:textId="1819ABF8" w:rsidR="004A268F" w:rsidRPr="005843FC" w:rsidRDefault="004A268F" w:rsidP="0052141B">
            <w:pPr>
              <w:spacing w:after="0"/>
              <w:jc w:val="center"/>
              <w:rPr>
                <w:rFonts w:eastAsia="Arial Unicode MS"/>
                <w:sz w:val="21"/>
                <w:szCs w:val="26"/>
                <w:lang w:eastAsia="zh-CN"/>
              </w:rPr>
            </w:pPr>
            <w:r>
              <w:rPr>
                <w:rFonts w:eastAsia="Arial Unicode MS"/>
                <w:sz w:val="21"/>
                <w:szCs w:val="26"/>
                <w:lang w:eastAsia="zh-CN"/>
              </w:rPr>
              <w:t>-24.0</w:t>
            </w:r>
          </w:p>
        </w:tc>
        <w:tc>
          <w:tcPr>
            <w:tcW w:w="2036" w:type="dxa"/>
            <w:vAlign w:val="center"/>
          </w:tcPr>
          <w:p w14:paraId="5BD13E1F" w14:textId="6BA6ED4B" w:rsidR="004A268F" w:rsidRPr="005843FC" w:rsidRDefault="004A268F" w:rsidP="0052141B">
            <w:pPr>
              <w:spacing w:after="0"/>
              <w:jc w:val="center"/>
              <w:rPr>
                <w:rFonts w:eastAsia="Arial Unicode MS"/>
                <w:sz w:val="21"/>
                <w:szCs w:val="26"/>
                <w:lang w:eastAsia="zh-CN"/>
              </w:rPr>
            </w:pPr>
            <w:r>
              <w:rPr>
                <w:rFonts w:eastAsia="Arial Unicode MS"/>
                <w:sz w:val="21"/>
                <w:szCs w:val="26"/>
                <w:lang w:eastAsia="zh-CN"/>
              </w:rPr>
              <w:t>-20.9</w:t>
            </w:r>
          </w:p>
        </w:tc>
        <w:tc>
          <w:tcPr>
            <w:tcW w:w="1822" w:type="dxa"/>
            <w:vAlign w:val="center"/>
          </w:tcPr>
          <w:p w14:paraId="05490195" w14:textId="031AA738" w:rsidR="004A268F" w:rsidRPr="005843FC" w:rsidRDefault="004A268F" w:rsidP="0052141B">
            <w:pPr>
              <w:spacing w:after="0"/>
              <w:jc w:val="center"/>
              <w:rPr>
                <w:rFonts w:eastAsia="Arial Unicode MS"/>
                <w:sz w:val="21"/>
                <w:szCs w:val="26"/>
                <w:lang w:eastAsia="zh-CN"/>
              </w:rPr>
            </w:pPr>
            <w:r>
              <w:rPr>
                <w:rFonts w:eastAsia="Arial Unicode MS"/>
                <w:sz w:val="21"/>
                <w:szCs w:val="26"/>
                <w:lang w:eastAsia="zh-CN"/>
              </w:rPr>
              <w:t>-17.2</w:t>
            </w:r>
          </w:p>
        </w:tc>
        <w:tc>
          <w:tcPr>
            <w:tcW w:w="1647" w:type="dxa"/>
            <w:vAlign w:val="center"/>
          </w:tcPr>
          <w:p w14:paraId="5CCE6E32" w14:textId="1936D979" w:rsidR="004A268F" w:rsidRPr="005843FC" w:rsidRDefault="004A268F" w:rsidP="0052141B">
            <w:pPr>
              <w:spacing w:after="0"/>
              <w:jc w:val="center"/>
              <w:rPr>
                <w:rFonts w:eastAsia="Arial Unicode MS"/>
                <w:sz w:val="21"/>
                <w:szCs w:val="26"/>
                <w:lang w:eastAsia="zh-CN"/>
              </w:rPr>
            </w:pPr>
            <w:r>
              <w:rPr>
                <w:rFonts w:eastAsia="Arial Unicode MS"/>
                <w:sz w:val="21"/>
                <w:szCs w:val="26"/>
                <w:lang w:eastAsia="zh-CN"/>
              </w:rPr>
              <w:t>-14.0</w:t>
            </w:r>
          </w:p>
        </w:tc>
      </w:tr>
      <w:tr w:rsidR="004A268F" w:rsidRPr="00D3670C" w14:paraId="56E190A5" w14:textId="77777777" w:rsidTr="0052141B">
        <w:trPr>
          <w:trHeight w:val="444"/>
        </w:trPr>
        <w:tc>
          <w:tcPr>
            <w:tcW w:w="2136" w:type="dxa"/>
            <w:shd w:val="clear" w:color="auto" w:fill="F2F2F2" w:themeFill="background1" w:themeFillShade="F2"/>
            <w:vAlign w:val="center"/>
          </w:tcPr>
          <w:p w14:paraId="4E01EB94" w14:textId="77777777" w:rsidR="004A268F" w:rsidRPr="005843FC" w:rsidRDefault="004A268F" w:rsidP="0052141B">
            <w:pPr>
              <w:spacing w:after="0"/>
              <w:jc w:val="center"/>
              <w:rPr>
                <w:rFonts w:eastAsia="Arial Unicode MS"/>
                <w:sz w:val="21"/>
                <w:szCs w:val="26"/>
                <w:lang w:eastAsia="zh-CN"/>
              </w:rPr>
            </w:pPr>
            <w:r w:rsidRPr="005843FC">
              <w:rPr>
                <w:rFonts w:eastAsia="Arial Unicode MS" w:hint="eastAsia"/>
                <w:sz w:val="21"/>
                <w:szCs w:val="26"/>
                <w:lang w:eastAsia="zh-CN"/>
              </w:rPr>
              <w:t>C</w:t>
            </w:r>
            <w:r w:rsidRPr="005843FC">
              <w:rPr>
                <w:rFonts w:eastAsia="Arial Unicode MS"/>
                <w:sz w:val="21"/>
                <w:szCs w:val="26"/>
                <w:lang w:eastAsia="zh-CN"/>
              </w:rPr>
              <w:t>2</w:t>
            </w:r>
          </w:p>
        </w:tc>
        <w:tc>
          <w:tcPr>
            <w:tcW w:w="1822" w:type="dxa"/>
            <w:vAlign w:val="center"/>
          </w:tcPr>
          <w:p w14:paraId="3AB764A8" w14:textId="68C879EF" w:rsidR="004A268F" w:rsidRPr="005843FC" w:rsidRDefault="004A268F" w:rsidP="0052141B">
            <w:pPr>
              <w:spacing w:after="0"/>
              <w:jc w:val="center"/>
              <w:rPr>
                <w:rFonts w:eastAsia="Arial Unicode MS"/>
                <w:sz w:val="21"/>
                <w:szCs w:val="26"/>
                <w:lang w:eastAsia="zh-CN"/>
              </w:rPr>
            </w:pPr>
            <w:r>
              <w:rPr>
                <w:rFonts w:eastAsia="Arial Unicode MS"/>
                <w:sz w:val="21"/>
                <w:szCs w:val="26"/>
                <w:lang w:eastAsia="zh-CN"/>
              </w:rPr>
              <w:t>-20.4</w:t>
            </w:r>
          </w:p>
        </w:tc>
        <w:tc>
          <w:tcPr>
            <w:tcW w:w="2036" w:type="dxa"/>
            <w:vAlign w:val="center"/>
          </w:tcPr>
          <w:p w14:paraId="289D5D58" w14:textId="63B908C4" w:rsidR="004A268F" w:rsidRPr="005843FC" w:rsidRDefault="004A268F" w:rsidP="0052141B">
            <w:pPr>
              <w:spacing w:after="0"/>
              <w:jc w:val="center"/>
              <w:rPr>
                <w:rFonts w:eastAsia="Arial Unicode MS"/>
                <w:sz w:val="21"/>
                <w:szCs w:val="26"/>
                <w:lang w:eastAsia="zh-CN"/>
              </w:rPr>
            </w:pPr>
            <w:r>
              <w:rPr>
                <w:rFonts w:eastAsia="Arial Unicode MS"/>
                <w:sz w:val="21"/>
                <w:szCs w:val="26"/>
                <w:lang w:eastAsia="zh-CN"/>
              </w:rPr>
              <w:t>-17.4</w:t>
            </w:r>
          </w:p>
        </w:tc>
        <w:tc>
          <w:tcPr>
            <w:tcW w:w="1822" w:type="dxa"/>
            <w:vAlign w:val="center"/>
          </w:tcPr>
          <w:p w14:paraId="3812CA6B" w14:textId="1DD3F832" w:rsidR="004A268F" w:rsidRPr="005843FC" w:rsidRDefault="004A268F" w:rsidP="0052141B">
            <w:pPr>
              <w:spacing w:after="0"/>
              <w:jc w:val="center"/>
              <w:rPr>
                <w:rFonts w:eastAsia="Arial Unicode MS"/>
                <w:sz w:val="21"/>
                <w:szCs w:val="26"/>
                <w:lang w:eastAsia="zh-CN"/>
              </w:rPr>
            </w:pPr>
            <w:r>
              <w:rPr>
                <w:rFonts w:eastAsia="Arial Unicode MS"/>
                <w:sz w:val="21"/>
                <w:szCs w:val="26"/>
                <w:lang w:eastAsia="zh-CN"/>
              </w:rPr>
              <w:t>-13.9</w:t>
            </w:r>
          </w:p>
        </w:tc>
        <w:tc>
          <w:tcPr>
            <w:tcW w:w="1647" w:type="dxa"/>
            <w:vAlign w:val="center"/>
          </w:tcPr>
          <w:p w14:paraId="43EC2F5B" w14:textId="375492B7" w:rsidR="004A268F" w:rsidRPr="005843FC" w:rsidRDefault="004A268F" w:rsidP="0052141B">
            <w:pPr>
              <w:spacing w:after="0"/>
              <w:jc w:val="center"/>
              <w:rPr>
                <w:rFonts w:eastAsia="Arial Unicode MS"/>
                <w:sz w:val="21"/>
                <w:szCs w:val="26"/>
                <w:lang w:eastAsia="zh-CN"/>
              </w:rPr>
            </w:pPr>
            <w:r>
              <w:rPr>
                <w:rFonts w:eastAsia="Arial Unicode MS"/>
                <w:sz w:val="21"/>
                <w:szCs w:val="26"/>
                <w:lang w:eastAsia="zh-CN"/>
              </w:rPr>
              <w:t>-10.7</w:t>
            </w:r>
          </w:p>
        </w:tc>
      </w:tr>
    </w:tbl>
    <w:p w14:paraId="2676FAEF" w14:textId="77777777" w:rsidR="004A268F" w:rsidRDefault="004A268F" w:rsidP="004A268F"/>
    <w:p w14:paraId="2C761C13" w14:textId="77777777" w:rsidR="004A268F" w:rsidRDefault="004A268F" w:rsidP="00020B90"/>
    <w:p w14:paraId="79A44764" w14:textId="439B4089" w:rsidR="00C81190" w:rsidRDefault="00395052" w:rsidP="00395052">
      <w:pPr>
        <w:pStyle w:val="Heading1"/>
      </w:pPr>
      <w:r>
        <w:t>3</w:t>
      </w:r>
      <w:r>
        <w:tab/>
        <w:t>Conclusion</w:t>
      </w:r>
    </w:p>
    <w:p w14:paraId="6596C8E0" w14:textId="77777777" w:rsidR="00A23030" w:rsidRDefault="00A23030" w:rsidP="00A23030">
      <w:r>
        <w:t xml:space="preserve">In this contribution we provided PRACH simulation results for NR-U. </w:t>
      </w:r>
    </w:p>
    <w:p w14:paraId="4C0D287F" w14:textId="1AF1330D" w:rsidR="003B7888" w:rsidRDefault="003B7888" w:rsidP="003B7888">
      <w:pPr>
        <w:pStyle w:val="Heading1"/>
      </w:pPr>
      <w:r>
        <w:t>4</w:t>
      </w:r>
      <w:r>
        <w:tab/>
        <w:t>References</w:t>
      </w:r>
    </w:p>
    <w:p w14:paraId="178F2B79" w14:textId="674C2AD3" w:rsidR="00087557" w:rsidRDefault="00B91ED5" w:rsidP="00AB0D89">
      <w:pPr>
        <w:pStyle w:val="ListParagraph"/>
        <w:numPr>
          <w:ilvl w:val="0"/>
          <w:numId w:val="1"/>
        </w:numPr>
        <w:rPr>
          <w:lang w:eastAsia="zh-CN"/>
        </w:rPr>
      </w:pPr>
      <w:r>
        <w:t>R4-2103808 “</w:t>
      </w:r>
      <w:r w:rsidR="00087557">
        <w:rPr>
          <w:lang w:eastAsia="zh-CN"/>
        </w:rPr>
        <w:t>Way forward on NR-U PRACH demodulation requirements</w:t>
      </w:r>
      <w:r>
        <w:rPr>
          <w:lang w:eastAsia="zh-CN"/>
        </w:rPr>
        <w:t>”</w:t>
      </w:r>
      <w:r w:rsidR="00087557">
        <w:rPr>
          <w:lang w:eastAsia="zh-CN"/>
        </w:rPr>
        <w:t xml:space="preserve"> Nokia, Nokia Shanghai Bel</w:t>
      </w:r>
      <w:r>
        <w:rPr>
          <w:lang w:eastAsia="zh-CN"/>
        </w:rPr>
        <w:t xml:space="preserve">, </w:t>
      </w:r>
      <w:r w:rsidRPr="00564196">
        <w:t>RAN</w:t>
      </w:r>
      <w:r w:rsidR="00CB4370">
        <w:t>4</w:t>
      </w:r>
      <w:r w:rsidRPr="00564196">
        <w:t xml:space="preserve"> #</w:t>
      </w:r>
      <w:r w:rsidR="00CB4370">
        <w:t>98</w:t>
      </w:r>
      <w:r w:rsidR="00A23030">
        <w:t>-</w:t>
      </w:r>
      <w:r w:rsidRPr="00564196">
        <w:t xml:space="preserve">e, </w:t>
      </w:r>
      <w:r w:rsidR="00CB4370">
        <w:t>Feb</w:t>
      </w:r>
      <w:r w:rsidRPr="00564196">
        <w:t xml:space="preserve"> 202</w:t>
      </w:r>
      <w:r w:rsidR="00CB4370">
        <w:t>1</w:t>
      </w:r>
    </w:p>
    <w:sectPr w:rsidR="00087557" w:rsidSect="007A4E51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3CA07C" w14:textId="77777777" w:rsidR="00DC4331" w:rsidRDefault="00DC4331" w:rsidP="002B3503">
      <w:pPr>
        <w:spacing w:after="0"/>
      </w:pPr>
      <w:r>
        <w:separator/>
      </w:r>
    </w:p>
  </w:endnote>
  <w:endnote w:type="continuationSeparator" w:id="0">
    <w:p w14:paraId="30458506" w14:textId="77777777" w:rsidR="00DC4331" w:rsidRDefault="00DC4331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6B31C7" w14:textId="77777777" w:rsidR="00C10B73" w:rsidRDefault="00C10B7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355B4A" w14:textId="77777777" w:rsidR="00C10B73" w:rsidRDefault="00C10B7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844715" w14:textId="77777777" w:rsidR="00C10B73" w:rsidRDefault="00C10B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CA29BE" w14:textId="77777777" w:rsidR="00DC4331" w:rsidRDefault="00DC4331" w:rsidP="002B3503">
      <w:pPr>
        <w:spacing w:after="0"/>
      </w:pPr>
      <w:r>
        <w:separator/>
      </w:r>
    </w:p>
  </w:footnote>
  <w:footnote w:type="continuationSeparator" w:id="0">
    <w:p w14:paraId="1EC71FBA" w14:textId="77777777" w:rsidR="00DC4331" w:rsidRDefault="00DC4331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1407AE" w14:textId="77777777" w:rsidR="00392FD1" w:rsidRDefault="00392FD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BE0A8C" w14:textId="77777777" w:rsidR="00C10B73" w:rsidRDefault="00C10B7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D32AC6" w14:textId="77777777" w:rsidR="00C10B73" w:rsidRDefault="00C10B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5158CF"/>
    <w:multiLevelType w:val="hybridMultilevel"/>
    <w:tmpl w:val="BCC8BC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C5B34"/>
    <w:multiLevelType w:val="hybridMultilevel"/>
    <w:tmpl w:val="364C76B6"/>
    <w:lvl w:ilvl="0" w:tplc="80A6C2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FE61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6A28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F6E0C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DAA2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F081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DEDA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3657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7CD6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CE97FB4"/>
    <w:multiLevelType w:val="hybridMultilevel"/>
    <w:tmpl w:val="D3E6DA78"/>
    <w:lvl w:ilvl="0" w:tplc="DF1CB7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367A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3006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CE2C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4EDB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A4A9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76E6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2C6A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EACC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092519E"/>
    <w:multiLevelType w:val="hybridMultilevel"/>
    <w:tmpl w:val="9C6AF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6D1F0A"/>
    <w:multiLevelType w:val="hybridMultilevel"/>
    <w:tmpl w:val="0A386260"/>
    <w:lvl w:ilvl="0" w:tplc="82AA5C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F6991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E4FC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5CCE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1681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E816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74A4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E64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B884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F250011"/>
    <w:multiLevelType w:val="hybridMultilevel"/>
    <w:tmpl w:val="6390F9DE"/>
    <w:lvl w:ilvl="0" w:tplc="C7B048EE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653E6A90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972CFF8E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9342B842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3F2FD8E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BC0CC3AE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9D0EA2D2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2802C9E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B8EFCEE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731BE1"/>
    <w:multiLevelType w:val="hybridMultilevel"/>
    <w:tmpl w:val="6AE66ECC"/>
    <w:lvl w:ilvl="0" w:tplc="284EB9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9ED3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2CD96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3EE460">
      <w:start w:val="14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9EDA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509B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16F1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A09E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5C96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8480150"/>
    <w:multiLevelType w:val="hybridMultilevel"/>
    <w:tmpl w:val="0B5C3B7A"/>
    <w:lvl w:ilvl="0" w:tplc="3DA0A6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F23D6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3273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686D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AE14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5E0B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705F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AA7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22D7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EB51560"/>
    <w:multiLevelType w:val="hybridMultilevel"/>
    <w:tmpl w:val="601EE760"/>
    <w:lvl w:ilvl="0" w:tplc="DDACB4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86C4E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A839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ECCD7E">
      <w:start w:val="14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6E19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D802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F06C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BCA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72D1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510392B"/>
    <w:multiLevelType w:val="hybridMultilevel"/>
    <w:tmpl w:val="D27A13C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71C349E"/>
    <w:multiLevelType w:val="hybridMultilevel"/>
    <w:tmpl w:val="B5063F82"/>
    <w:lvl w:ilvl="0" w:tplc="6644AB4A">
      <w:start w:val="1"/>
      <w:numFmt w:val="decimal"/>
      <w:lvlText w:val="[%1]"/>
      <w:lvlJc w:val="left"/>
      <w:pPr>
        <w:ind w:left="562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12" w15:restartNumberingAfterBreak="0">
    <w:nsid w:val="4BC17E90"/>
    <w:multiLevelType w:val="hybridMultilevel"/>
    <w:tmpl w:val="5524B970"/>
    <w:lvl w:ilvl="0" w:tplc="2FEAB08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D6E3167"/>
    <w:multiLevelType w:val="hybridMultilevel"/>
    <w:tmpl w:val="F1921732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644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5DA461C"/>
    <w:multiLevelType w:val="hybridMultilevel"/>
    <w:tmpl w:val="6B5663A6"/>
    <w:lvl w:ilvl="0" w:tplc="2FEAB0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3E63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4C80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FE93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D80B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3E74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3E2D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6275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E05E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F410AB1"/>
    <w:multiLevelType w:val="hybridMultilevel"/>
    <w:tmpl w:val="A74224CE"/>
    <w:lvl w:ilvl="0" w:tplc="74A66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5A07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42E52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B030C6">
      <w:start w:val="14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2AD5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E8EB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E625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8424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64A1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1007EAA"/>
    <w:multiLevelType w:val="hybridMultilevel"/>
    <w:tmpl w:val="3B4E7D14"/>
    <w:lvl w:ilvl="0" w:tplc="2FEAB0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BC6FD2"/>
    <w:multiLevelType w:val="hybridMultilevel"/>
    <w:tmpl w:val="55DA1EAC"/>
    <w:lvl w:ilvl="0" w:tplc="300475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6C15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A6BF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8422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44EC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280A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92E6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1EC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3AD8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1"/>
  </w:num>
  <w:num w:numId="2">
    <w:abstractNumId w:val="13"/>
  </w:num>
  <w:num w:numId="3">
    <w:abstractNumId w:val="7"/>
  </w:num>
  <w:num w:numId="4">
    <w:abstractNumId w:val="4"/>
  </w:num>
  <w:num w:numId="5">
    <w:abstractNumId w:val="17"/>
  </w:num>
  <w:num w:numId="6">
    <w:abstractNumId w:val="15"/>
  </w:num>
  <w:num w:numId="7">
    <w:abstractNumId w:val="9"/>
  </w:num>
  <w:num w:numId="8">
    <w:abstractNumId w:val="6"/>
  </w:num>
  <w:num w:numId="9">
    <w:abstractNumId w:val="0"/>
  </w:num>
  <w:num w:numId="10">
    <w:abstractNumId w:val="10"/>
  </w:num>
  <w:num w:numId="11">
    <w:abstractNumId w:val="3"/>
  </w:num>
  <w:num w:numId="12">
    <w:abstractNumId w:val="2"/>
  </w:num>
  <w:num w:numId="13">
    <w:abstractNumId w:val="8"/>
  </w:num>
  <w:num w:numId="14">
    <w:abstractNumId w:val="1"/>
  </w:num>
  <w:num w:numId="15">
    <w:abstractNumId w:val="5"/>
  </w:num>
  <w:num w:numId="16">
    <w:abstractNumId w:val="14"/>
  </w:num>
  <w:num w:numId="17">
    <w:abstractNumId w:val="12"/>
  </w:num>
  <w:num w:numId="18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bordersDoNotSurroundHeader/>
  <w:bordersDoNotSurroundFooter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055CF"/>
    <w:rsid w:val="00012ED3"/>
    <w:rsid w:val="00020B90"/>
    <w:rsid w:val="000273AF"/>
    <w:rsid w:val="00027BA3"/>
    <w:rsid w:val="00033203"/>
    <w:rsid w:val="00037CBE"/>
    <w:rsid w:val="0006257C"/>
    <w:rsid w:val="000703B7"/>
    <w:rsid w:val="000709B8"/>
    <w:rsid w:val="00071F75"/>
    <w:rsid w:val="000720AF"/>
    <w:rsid w:val="0007242D"/>
    <w:rsid w:val="00080613"/>
    <w:rsid w:val="00082FFA"/>
    <w:rsid w:val="00087557"/>
    <w:rsid w:val="00091F0B"/>
    <w:rsid w:val="00092F88"/>
    <w:rsid w:val="000A234F"/>
    <w:rsid w:val="000A6473"/>
    <w:rsid w:val="000B4E56"/>
    <w:rsid w:val="000B5E8E"/>
    <w:rsid w:val="000C7615"/>
    <w:rsid w:val="000D3327"/>
    <w:rsid w:val="000E0CC4"/>
    <w:rsid w:val="000E1768"/>
    <w:rsid w:val="000E63F6"/>
    <w:rsid w:val="000E7609"/>
    <w:rsid w:val="000F2546"/>
    <w:rsid w:val="000F280F"/>
    <w:rsid w:val="000F403B"/>
    <w:rsid w:val="000F7968"/>
    <w:rsid w:val="00100719"/>
    <w:rsid w:val="00101626"/>
    <w:rsid w:val="00110CD5"/>
    <w:rsid w:val="00111E6A"/>
    <w:rsid w:val="0011270B"/>
    <w:rsid w:val="00112B18"/>
    <w:rsid w:val="0012062A"/>
    <w:rsid w:val="00121A0A"/>
    <w:rsid w:val="0013382B"/>
    <w:rsid w:val="00133834"/>
    <w:rsid w:val="001364A1"/>
    <w:rsid w:val="0013691F"/>
    <w:rsid w:val="00141FE5"/>
    <w:rsid w:val="00144535"/>
    <w:rsid w:val="0015000E"/>
    <w:rsid w:val="00150685"/>
    <w:rsid w:val="0016131F"/>
    <w:rsid w:val="001652F6"/>
    <w:rsid w:val="00174266"/>
    <w:rsid w:val="001805EB"/>
    <w:rsid w:val="00180D6F"/>
    <w:rsid w:val="00182259"/>
    <w:rsid w:val="001842A2"/>
    <w:rsid w:val="00193BBF"/>
    <w:rsid w:val="001953B8"/>
    <w:rsid w:val="001954C0"/>
    <w:rsid w:val="00197ED8"/>
    <w:rsid w:val="001B782F"/>
    <w:rsid w:val="001B7998"/>
    <w:rsid w:val="001C46DF"/>
    <w:rsid w:val="001C5501"/>
    <w:rsid w:val="001C5D78"/>
    <w:rsid w:val="001E0C0C"/>
    <w:rsid w:val="001F47ED"/>
    <w:rsid w:val="001F677E"/>
    <w:rsid w:val="001F6EEA"/>
    <w:rsid w:val="00204A81"/>
    <w:rsid w:val="00207AB3"/>
    <w:rsid w:val="00211064"/>
    <w:rsid w:val="0021148A"/>
    <w:rsid w:val="00212076"/>
    <w:rsid w:val="00212405"/>
    <w:rsid w:val="002127E2"/>
    <w:rsid w:val="002141E0"/>
    <w:rsid w:val="00214C87"/>
    <w:rsid w:val="00215035"/>
    <w:rsid w:val="00216BDC"/>
    <w:rsid w:val="002245BB"/>
    <w:rsid w:val="002271BF"/>
    <w:rsid w:val="00231841"/>
    <w:rsid w:val="002324D1"/>
    <w:rsid w:val="00235225"/>
    <w:rsid w:val="00237044"/>
    <w:rsid w:val="00242D1F"/>
    <w:rsid w:val="0026365F"/>
    <w:rsid w:val="00264C90"/>
    <w:rsid w:val="002665EE"/>
    <w:rsid w:val="00275410"/>
    <w:rsid w:val="00284160"/>
    <w:rsid w:val="00291700"/>
    <w:rsid w:val="00291DDD"/>
    <w:rsid w:val="0029396C"/>
    <w:rsid w:val="002971F9"/>
    <w:rsid w:val="002A49EA"/>
    <w:rsid w:val="002A7181"/>
    <w:rsid w:val="002B0691"/>
    <w:rsid w:val="002B08E8"/>
    <w:rsid w:val="002B3503"/>
    <w:rsid w:val="002B50FC"/>
    <w:rsid w:val="002B6B29"/>
    <w:rsid w:val="002C6BF9"/>
    <w:rsid w:val="002D0E2F"/>
    <w:rsid w:val="002D6334"/>
    <w:rsid w:val="002E4C3C"/>
    <w:rsid w:val="002E683C"/>
    <w:rsid w:val="002F377D"/>
    <w:rsid w:val="002F5B7F"/>
    <w:rsid w:val="002F5F17"/>
    <w:rsid w:val="002F6A38"/>
    <w:rsid w:val="003025C5"/>
    <w:rsid w:val="00310338"/>
    <w:rsid w:val="0031177C"/>
    <w:rsid w:val="00317483"/>
    <w:rsid w:val="00320C45"/>
    <w:rsid w:val="003216E2"/>
    <w:rsid w:val="00322F1F"/>
    <w:rsid w:val="003255D1"/>
    <w:rsid w:val="00325DF3"/>
    <w:rsid w:val="0032723A"/>
    <w:rsid w:val="0034701D"/>
    <w:rsid w:val="00347DB1"/>
    <w:rsid w:val="00347DEA"/>
    <w:rsid w:val="00347F2D"/>
    <w:rsid w:val="00360D2C"/>
    <w:rsid w:val="00366481"/>
    <w:rsid w:val="003717B0"/>
    <w:rsid w:val="00373ECA"/>
    <w:rsid w:val="003777FE"/>
    <w:rsid w:val="00385186"/>
    <w:rsid w:val="003851D8"/>
    <w:rsid w:val="00385506"/>
    <w:rsid w:val="00385C39"/>
    <w:rsid w:val="0039007D"/>
    <w:rsid w:val="00391391"/>
    <w:rsid w:val="00392FD1"/>
    <w:rsid w:val="0039429D"/>
    <w:rsid w:val="00395052"/>
    <w:rsid w:val="003B471D"/>
    <w:rsid w:val="003B52C2"/>
    <w:rsid w:val="003B55EA"/>
    <w:rsid w:val="003B7888"/>
    <w:rsid w:val="003C60B9"/>
    <w:rsid w:val="003D0EF8"/>
    <w:rsid w:val="003D58BC"/>
    <w:rsid w:val="003E0EA8"/>
    <w:rsid w:val="003E17B6"/>
    <w:rsid w:val="003E3FE0"/>
    <w:rsid w:val="003E5380"/>
    <w:rsid w:val="003F27C0"/>
    <w:rsid w:val="003F33DF"/>
    <w:rsid w:val="003F497F"/>
    <w:rsid w:val="00405FB6"/>
    <w:rsid w:val="0040624B"/>
    <w:rsid w:val="00416E4B"/>
    <w:rsid w:val="00417C56"/>
    <w:rsid w:val="0042109F"/>
    <w:rsid w:val="00421CF1"/>
    <w:rsid w:val="00423548"/>
    <w:rsid w:val="0042523D"/>
    <w:rsid w:val="004262FD"/>
    <w:rsid w:val="00426417"/>
    <w:rsid w:val="0042683F"/>
    <w:rsid w:val="00426A90"/>
    <w:rsid w:val="00427B91"/>
    <w:rsid w:val="00432E6A"/>
    <w:rsid w:val="0043450E"/>
    <w:rsid w:val="00445D6A"/>
    <w:rsid w:val="00453BA5"/>
    <w:rsid w:val="00454E53"/>
    <w:rsid w:val="00456024"/>
    <w:rsid w:val="004761FF"/>
    <w:rsid w:val="00477E93"/>
    <w:rsid w:val="00482477"/>
    <w:rsid w:val="00482F4B"/>
    <w:rsid w:val="00491386"/>
    <w:rsid w:val="00493AEA"/>
    <w:rsid w:val="00494F18"/>
    <w:rsid w:val="004A268F"/>
    <w:rsid w:val="004A3DAE"/>
    <w:rsid w:val="004A41DA"/>
    <w:rsid w:val="004A5FC5"/>
    <w:rsid w:val="004B37A7"/>
    <w:rsid w:val="004C0103"/>
    <w:rsid w:val="004C15FA"/>
    <w:rsid w:val="004C58F9"/>
    <w:rsid w:val="004D0C67"/>
    <w:rsid w:val="004D23C5"/>
    <w:rsid w:val="004D3D81"/>
    <w:rsid w:val="004D6710"/>
    <w:rsid w:val="004E1ED8"/>
    <w:rsid w:val="004E3C24"/>
    <w:rsid w:val="004E59E4"/>
    <w:rsid w:val="004E6D6A"/>
    <w:rsid w:val="004F1EAE"/>
    <w:rsid w:val="004F1FDB"/>
    <w:rsid w:val="004F3223"/>
    <w:rsid w:val="0050064E"/>
    <w:rsid w:val="00502C71"/>
    <w:rsid w:val="00507241"/>
    <w:rsid w:val="00511DAF"/>
    <w:rsid w:val="00513C34"/>
    <w:rsid w:val="00516863"/>
    <w:rsid w:val="00524F8A"/>
    <w:rsid w:val="00526B16"/>
    <w:rsid w:val="00530A34"/>
    <w:rsid w:val="005320C4"/>
    <w:rsid w:val="00533CC8"/>
    <w:rsid w:val="00535513"/>
    <w:rsid w:val="00536829"/>
    <w:rsid w:val="00542B24"/>
    <w:rsid w:val="00547A0C"/>
    <w:rsid w:val="00550F2D"/>
    <w:rsid w:val="005523B6"/>
    <w:rsid w:val="00557851"/>
    <w:rsid w:val="00560A63"/>
    <w:rsid w:val="0056216C"/>
    <w:rsid w:val="00564B2E"/>
    <w:rsid w:val="00570B14"/>
    <w:rsid w:val="00577B45"/>
    <w:rsid w:val="00577FB8"/>
    <w:rsid w:val="00581142"/>
    <w:rsid w:val="005843FC"/>
    <w:rsid w:val="005905F8"/>
    <w:rsid w:val="00592FB0"/>
    <w:rsid w:val="00597859"/>
    <w:rsid w:val="00597925"/>
    <w:rsid w:val="005A1F91"/>
    <w:rsid w:val="005A3452"/>
    <w:rsid w:val="005A3F46"/>
    <w:rsid w:val="005A62AF"/>
    <w:rsid w:val="005B0DF3"/>
    <w:rsid w:val="005B2640"/>
    <w:rsid w:val="005B2AB5"/>
    <w:rsid w:val="005B3821"/>
    <w:rsid w:val="005B5E86"/>
    <w:rsid w:val="005B7822"/>
    <w:rsid w:val="005D104C"/>
    <w:rsid w:val="005E1E05"/>
    <w:rsid w:val="005E2B2F"/>
    <w:rsid w:val="005E4F26"/>
    <w:rsid w:val="005F0DE0"/>
    <w:rsid w:val="005F520F"/>
    <w:rsid w:val="005F5388"/>
    <w:rsid w:val="005F632D"/>
    <w:rsid w:val="005F6CE3"/>
    <w:rsid w:val="005F7D9C"/>
    <w:rsid w:val="00602EB6"/>
    <w:rsid w:val="00603204"/>
    <w:rsid w:val="006050E0"/>
    <w:rsid w:val="00610978"/>
    <w:rsid w:val="0061542C"/>
    <w:rsid w:val="00620AAE"/>
    <w:rsid w:val="006260FB"/>
    <w:rsid w:val="00627E6B"/>
    <w:rsid w:val="00635383"/>
    <w:rsid w:val="00640778"/>
    <w:rsid w:val="00641C2E"/>
    <w:rsid w:val="00641E1F"/>
    <w:rsid w:val="00642881"/>
    <w:rsid w:val="00643310"/>
    <w:rsid w:val="0064720A"/>
    <w:rsid w:val="006606EF"/>
    <w:rsid w:val="006638BC"/>
    <w:rsid w:val="00663FD9"/>
    <w:rsid w:val="00664DF6"/>
    <w:rsid w:val="00665282"/>
    <w:rsid w:val="006658FD"/>
    <w:rsid w:val="006675B6"/>
    <w:rsid w:val="0067070E"/>
    <w:rsid w:val="00670832"/>
    <w:rsid w:val="00671B5E"/>
    <w:rsid w:val="006730AA"/>
    <w:rsid w:val="00677C7D"/>
    <w:rsid w:val="00680F48"/>
    <w:rsid w:val="006919C7"/>
    <w:rsid w:val="006951F1"/>
    <w:rsid w:val="0069668B"/>
    <w:rsid w:val="006A0704"/>
    <w:rsid w:val="006A11C0"/>
    <w:rsid w:val="006C08CB"/>
    <w:rsid w:val="006C5964"/>
    <w:rsid w:val="006C6840"/>
    <w:rsid w:val="006E42D0"/>
    <w:rsid w:val="006E7632"/>
    <w:rsid w:val="006F526F"/>
    <w:rsid w:val="00700E66"/>
    <w:rsid w:val="00702B86"/>
    <w:rsid w:val="007036C3"/>
    <w:rsid w:val="00726265"/>
    <w:rsid w:val="007305F2"/>
    <w:rsid w:val="00732A0F"/>
    <w:rsid w:val="00734808"/>
    <w:rsid w:val="00734EBD"/>
    <w:rsid w:val="00744E81"/>
    <w:rsid w:val="00745200"/>
    <w:rsid w:val="00746CFC"/>
    <w:rsid w:val="00747BBF"/>
    <w:rsid w:val="007514B5"/>
    <w:rsid w:val="00756203"/>
    <w:rsid w:val="0076238A"/>
    <w:rsid w:val="007634BF"/>
    <w:rsid w:val="007677D0"/>
    <w:rsid w:val="00792847"/>
    <w:rsid w:val="0079324C"/>
    <w:rsid w:val="007A4E51"/>
    <w:rsid w:val="007B108D"/>
    <w:rsid w:val="007B1E1B"/>
    <w:rsid w:val="007B1FD2"/>
    <w:rsid w:val="007B64DB"/>
    <w:rsid w:val="007C4408"/>
    <w:rsid w:val="007D20DF"/>
    <w:rsid w:val="007D39B7"/>
    <w:rsid w:val="007D6E8A"/>
    <w:rsid w:val="007D7202"/>
    <w:rsid w:val="007E0246"/>
    <w:rsid w:val="007E64EF"/>
    <w:rsid w:val="00802C1D"/>
    <w:rsid w:val="00805171"/>
    <w:rsid w:val="00806D1B"/>
    <w:rsid w:val="0081143D"/>
    <w:rsid w:val="00817BC4"/>
    <w:rsid w:val="00817DF6"/>
    <w:rsid w:val="00821B89"/>
    <w:rsid w:val="008226F6"/>
    <w:rsid w:val="008236E4"/>
    <w:rsid w:val="00831FBB"/>
    <w:rsid w:val="0084118B"/>
    <w:rsid w:val="00842746"/>
    <w:rsid w:val="00850296"/>
    <w:rsid w:val="00850E03"/>
    <w:rsid w:val="0086105E"/>
    <w:rsid w:val="00863DC0"/>
    <w:rsid w:val="008654E6"/>
    <w:rsid w:val="0087050F"/>
    <w:rsid w:val="008742F3"/>
    <w:rsid w:val="00880176"/>
    <w:rsid w:val="00882113"/>
    <w:rsid w:val="00882B5D"/>
    <w:rsid w:val="00886D81"/>
    <w:rsid w:val="00887732"/>
    <w:rsid w:val="008879C0"/>
    <w:rsid w:val="008A1BAE"/>
    <w:rsid w:val="008A41EF"/>
    <w:rsid w:val="008A4493"/>
    <w:rsid w:val="008A52E2"/>
    <w:rsid w:val="008B1E27"/>
    <w:rsid w:val="008B3077"/>
    <w:rsid w:val="008B3B76"/>
    <w:rsid w:val="008B41D0"/>
    <w:rsid w:val="008B5536"/>
    <w:rsid w:val="008B65C2"/>
    <w:rsid w:val="008C00C2"/>
    <w:rsid w:val="008D215B"/>
    <w:rsid w:val="008D6173"/>
    <w:rsid w:val="008E4F0E"/>
    <w:rsid w:val="008E7839"/>
    <w:rsid w:val="008F0ECE"/>
    <w:rsid w:val="008F4E8C"/>
    <w:rsid w:val="008F6475"/>
    <w:rsid w:val="008F7598"/>
    <w:rsid w:val="0090243A"/>
    <w:rsid w:val="0091383D"/>
    <w:rsid w:val="00913917"/>
    <w:rsid w:val="00913F15"/>
    <w:rsid w:val="00920C72"/>
    <w:rsid w:val="00921993"/>
    <w:rsid w:val="009224FC"/>
    <w:rsid w:val="00927708"/>
    <w:rsid w:val="00933112"/>
    <w:rsid w:val="009369CF"/>
    <w:rsid w:val="00940559"/>
    <w:rsid w:val="00947FB6"/>
    <w:rsid w:val="00953639"/>
    <w:rsid w:val="00953C29"/>
    <w:rsid w:val="00956469"/>
    <w:rsid w:val="00956D11"/>
    <w:rsid w:val="00960CB9"/>
    <w:rsid w:val="00960D1A"/>
    <w:rsid w:val="00963AD4"/>
    <w:rsid w:val="00963CB0"/>
    <w:rsid w:val="009675B3"/>
    <w:rsid w:val="009706E9"/>
    <w:rsid w:val="0097403C"/>
    <w:rsid w:val="00975EB7"/>
    <w:rsid w:val="009770FB"/>
    <w:rsid w:val="009854B8"/>
    <w:rsid w:val="00996062"/>
    <w:rsid w:val="009A47E5"/>
    <w:rsid w:val="009B011E"/>
    <w:rsid w:val="009B1E68"/>
    <w:rsid w:val="009B6377"/>
    <w:rsid w:val="009C4154"/>
    <w:rsid w:val="009C5521"/>
    <w:rsid w:val="009C5869"/>
    <w:rsid w:val="009D10C9"/>
    <w:rsid w:val="009D1DBD"/>
    <w:rsid w:val="009D615C"/>
    <w:rsid w:val="009E1BC7"/>
    <w:rsid w:val="009E1F0E"/>
    <w:rsid w:val="009E6745"/>
    <w:rsid w:val="009F19FD"/>
    <w:rsid w:val="009F5B76"/>
    <w:rsid w:val="009F686C"/>
    <w:rsid w:val="009F6EAC"/>
    <w:rsid w:val="00A00375"/>
    <w:rsid w:val="00A0266F"/>
    <w:rsid w:val="00A06545"/>
    <w:rsid w:val="00A0670B"/>
    <w:rsid w:val="00A13D7E"/>
    <w:rsid w:val="00A14367"/>
    <w:rsid w:val="00A16FDE"/>
    <w:rsid w:val="00A23030"/>
    <w:rsid w:val="00A2531D"/>
    <w:rsid w:val="00A26376"/>
    <w:rsid w:val="00A27AB9"/>
    <w:rsid w:val="00A3348E"/>
    <w:rsid w:val="00A35AA1"/>
    <w:rsid w:val="00A369CE"/>
    <w:rsid w:val="00A37358"/>
    <w:rsid w:val="00A41533"/>
    <w:rsid w:val="00A422BE"/>
    <w:rsid w:val="00A451E8"/>
    <w:rsid w:val="00A4622B"/>
    <w:rsid w:val="00A5237B"/>
    <w:rsid w:val="00A57EC0"/>
    <w:rsid w:val="00A6018C"/>
    <w:rsid w:val="00A6201F"/>
    <w:rsid w:val="00A6319C"/>
    <w:rsid w:val="00A63455"/>
    <w:rsid w:val="00A80F2A"/>
    <w:rsid w:val="00A87F69"/>
    <w:rsid w:val="00A92454"/>
    <w:rsid w:val="00AA1F4F"/>
    <w:rsid w:val="00AB2769"/>
    <w:rsid w:val="00AC1C1F"/>
    <w:rsid w:val="00AD1D93"/>
    <w:rsid w:val="00AD626B"/>
    <w:rsid w:val="00AD70EE"/>
    <w:rsid w:val="00AE076C"/>
    <w:rsid w:val="00AE6327"/>
    <w:rsid w:val="00AF4AA7"/>
    <w:rsid w:val="00AF7CB0"/>
    <w:rsid w:val="00B0442D"/>
    <w:rsid w:val="00B07F37"/>
    <w:rsid w:val="00B1132A"/>
    <w:rsid w:val="00B1610D"/>
    <w:rsid w:val="00B17277"/>
    <w:rsid w:val="00B20D03"/>
    <w:rsid w:val="00B22B3E"/>
    <w:rsid w:val="00B23E7D"/>
    <w:rsid w:val="00B303CE"/>
    <w:rsid w:val="00B35E11"/>
    <w:rsid w:val="00B35E69"/>
    <w:rsid w:val="00B4385F"/>
    <w:rsid w:val="00B46D15"/>
    <w:rsid w:val="00B5436F"/>
    <w:rsid w:val="00B55331"/>
    <w:rsid w:val="00B6189B"/>
    <w:rsid w:val="00B61A2E"/>
    <w:rsid w:val="00B64DE7"/>
    <w:rsid w:val="00B65B59"/>
    <w:rsid w:val="00B66186"/>
    <w:rsid w:val="00B6696B"/>
    <w:rsid w:val="00B718F5"/>
    <w:rsid w:val="00B7606E"/>
    <w:rsid w:val="00B77C51"/>
    <w:rsid w:val="00B80895"/>
    <w:rsid w:val="00B82CEC"/>
    <w:rsid w:val="00B85CAD"/>
    <w:rsid w:val="00B91ED5"/>
    <w:rsid w:val="00BA4B3C"/>
    <w:rsid w:val="00BA6947"/>
    <w:rsid w:val="00BB12FD"/>
    <w:rsid w:val="00BB4448"/>
    <w:rsid w:val="00BB5ECE"/>
    <w:rsid w:val="00BC764C"/>
    <w:rsid w:val="00BD0D15"/>
    <w:rsid w:val="00BD1DCC"/>
    <w:rsid w:val="00BD1FA0"/>
    <w:rsid w:val="00BE0663"/>
    <w:rsid w:val="00BE0C63"/>
    <w:rsid w:val="00BE2195"/>
    <w:rsid w:val="00BF24D8"/>
    <w:rsid w:val="00BF4B17"/>
    <w:rsid w:val="00C037A9"/>
    <w:rsid w:val="00C10B73"/>
    <w:rsid w:val="00C11C3A"/>
    <w:rsid w:val="00C161D8"/>
    <w:rsid w:val="00C212DA"/>
    <w:rsid w:val="00C21554"/>
    <w:rsid w:val="00C222E5"/>
    <w:rsid w:val="00C23674"/>
    <w:rsid w:val="00C2775A"/>
    <w:rsid w:val="00C32FCE"/>
    <w:rsid w:val="00C3561E"/>
    <w:rsid w:val="00C4131C"/>
    <w:rsid w:val="00C414A4"/>
    <w:rsid w:val="00C457B5"/>
    <w:rsid w:val="00C522A3"/>
    <w:rsid w:val="00C54FAE"/>
    <w:rsid w:val="00C55927"/>
    <w:rsid w:val="00C55D56"/>
    <w:rsid w:val="00C60C15"/>
    <w:rsid w:val="00C615C2"/>
    <w:rsid w:val="00C71B90"/>
    <w:rsid w:val="00C72131"/>
    <w:rsid w:val="00C77503"/>
    <w:rsid w:val="00C81190"/>
    <w:rsid w:val="00C8589A"/>
    <w:rsid w:val="00C91784"/>
    <w:rsid w:val="00C933CE"/>
    <w:rsid w:val="00C93514"/>
    <w:rsid w:val="00C93B8B"/>
    <w:rsid w:val="00CA1DD2"/>
    <w:rsid w:val="00CB4370"/>
    <w:rsid w:val="00CC2365"/>
    <w:rsid w:val="00CD0E82"/>
    <w:rsid w:val="00CD1206"/>
    <w:rsid w:val="00CE53F3"/>
    <w:rsid w:val="00D034CD"/>
    <w:rsid w:val="00D05C6C"/>
    <w:rsid w:val="00D05CA6"/>
    <w:rsid w:val="00D07FD2"/>
    <w:rsid w:val="00D218B9"/>
    <w:rsid w:val="00D25F00"/>
    <w:rsid w:val="00D275CC"/>
    <w:rsid w:val="00D3346C"/>
    <w:rsid w:val="00D35417"/>
    <w:rsid w:val="00D36662"/>
    <w:rsid w:val="00D36DDD"/>
    <w:rsid w:val="00D43C68"/>
    <w:rsid w:val="00D43D81"/>
    <w:rsid w:val="00D46BAF"/>
    <w:rsid w:val="00D51FC7"/>
    <w:rsid w:val="00D64BA7"/>
    <w:rsid w:val="00D767C4"/>
    <w:rsid w:val="00D77CF5"/>
    <w:rsid w:val="00D85C15"/>
    <w:rsid w:val="00D915AA"/>
    <w:rsid w:val="00D93CA9"/>
    <w:rsid w:val="00D977F0"/>
    <w:rsid w:val="00DA2757"/>
    <w:rsid w:val="00DB1B49"/>
    <w:rsid w:val="00DB4FB4"/>
    <w:rsid w:val="00DC4331"/>
    <w:rsid w:val="00DC59E2"/>
    <w:rsid w:val="00DD29DC"/>
    <w:rsid w:val="00DD33D0"/>
    <w:rsid w:val="00DD67E6"/>
    <w:rsid w:val="00DE73FF"/>
    <w:rsid w:val="00DF053A"/>
    <w:rsid w:val="00DF0DBB"/>
    <w:rsid w:val="00E01227"/>
    <w:rsid w:val="00E054D4"/>
    <w:rsid w:val="00E13AEC"/>
    <w:rsid w:val="00E14E8C"/>
    <w:rsid w:val="00E21D40"/>
    <w:rsid w:val="00E22776"/>
    <w:rsid w:val="00E23E22"/>
    <w:rsid w:val="00E26D4A"/>
    <w:rsid w:val="00E26F7C"/>
    <w:rsid w:val="00E3151C"/>
    <w:rsid w:val="00E32A5E"/>
    <w:rsid w:val="00E332BD"/>
    <w:rsid w:val="00E33B68"/>
    <w:rsid w:val="00E352EB"/>
    <w:rsid w:val="00E43259"/>
    <w:rsid w:val="00E439B8"/>
    <w:rsid w:val="00E46206"/>
    <w:rsid w:val="00E4726A"/>
    <w:rsid w:val="00E47D94"/>
    <w:rsid w:val="00E5137B"/>
    <w:rsid w:val="00E5406D"/>
    <w:rsid w:val="00E551F8"/>
    <w:rsid w:val="00E6172F"/>
    <w:rsid w:val="00E82A28"/>
    <w:rsid w:val="00E85380"/>
    <w:rsid w:val="00E87AB6"/>
    <w:rsid w:val="00E9000A"/>
    <w:rsid w:val="00E962C5"/>
    <w:rsid w:val="00E96861"/>
    <w:rsid w:val="00E97F0D"/>
    <w:rsid w:val="00EA3488"/>
    <w:rsid w:val="00EA4F32"/>
    <w:rsid w:val="00EA534F"/>
    <w:rsid w:val="00EB5F7D"/>
    <w:rsid w:val="00EB666B"/>
    <w:rsid w:val="00EB7923"/>
    <w:rsid w:val="00EB7996"/>
    <w:rsid w:val="00EC5284"/>
    <w:rsid w:val="00EC589F"/>
    <w:rsid w:val="00EC5C76"/>
    <w:rsid w:val="00EC6A50"/>
    <w:rsid w:val="00EE549F"/>
    <w:rsid w:val="00EF02DF"/>
    <w:rsid w:val="00EF46A2"/>
    <w:rsid w:val="00EF534F"/>
    <w:rsid w:val="00F03ACE"/>
    <w:rsid w:val="00F03C66"/>
    <w:rsid w:val="00F04BD4"/>
    <w:rsid w:val="00F05682"/>
    <w:rsid w:val="00F1100C"/>
    <w:rsid w:val="00F134C7"/>
    <w:rsid w:val="00F135CB"/>
    <w:rsid w:val="00F26EEE"/>
    <w:rsid w:val="00F31BC3"/>
    <w:rsid w:val="00F3734D"/>
    <w:rsid w:val="00F42785"/>
    <w:rsid w:val="00F50561"/>
    <w:rsid w:val="00F50D8B"/>
    <w:rsid w:val="00F561C3"/>
    <w:rsid w:val="00F6081B"/>
    <w:rsid w:val="00F62194"/>
    <w:rsid w:val="00F669D1"/>
    <w:rsid w:val="00F672BA"/>
    <w:rsid w:val="00F72659"/>
    <w:rsid w:val="00F77D59"/>
    <w:rsid w:val="00F81379"/>
    <w:rsid w:val="00F97D64"/>
    <w:rsid w:val="00FA4658"/>
    <w:rsid w:val="00FA4724"/>
    <w:rsid w:val="00FB1251"/>
    <w:rsid w:val="00FB7B2F"/>
    <w:rsid w:val="00FC1F9A"/>
    <w:rsid w:val="00FC3E57"/>
    <w:rsid w:val="00FC649F"/>
    <w:rsid w:val="00FC7175"/>
    <w:rsid w:val="00FC782E"/>
    <w:rsid w:val="00FD085A"/>
    <w:rsid w:val="00FD2343"/>
    <w:rsid w:val="00FD543C"/>
    <w:rsid w:val="00FE3AEB"/>
    <w:rsid w:val="00FE4CAD"/>
    <w:rsid w:val="00FF3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2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680F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80F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80F4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80F4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80F4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80F48"/>
    <w:pPr>
      <w:outlineLvl w:val="5"/>
    </w:pPr>
  </w:style>
  <w:style w:type="paragraph" w:styleId="Heading7">
    <w:name w:val="heading 7"/>
    <w:basedOn w:val="H6"/>
    <w:next w:val="Normal"/>
    <w:qFormat/>
    <w:rsid w:val="00680F48"/>
    <w:pPr>
      <w:outlineLvl w:val="6"/>
    </w:pPr>
  </w:style>
  <w:style w:type="paragraph" w:styleId="Heading8">
    <w:name w:val="heading 8"/>
    <w:basedOn w:val="Heading1"/>
    <w:next w:val="Normal"/>
    <w:qFormat/>
    <w:rsid w:val="00680F4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80F4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80F48"/>
    <w:pPr>
      <w:spacing w:before="180"/>
      <w:ind w:left="2693" w:hanging="2693"/>
    </w:pPr>
    <w:rPr>
      <w:b/>
    </w:rPr>
  </w:style>
  <w:style w:type="paragraph" w:styleId="TOC1">
    <w:name w:val="toc 1"/>
    <w:semiHidden/>
    <w:rsid w:val="00680F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80F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80F48"/>
    <w:pPr>
      <w:ind w:left="1701" w:hanging="1701"/>
    </w:pPr>
  </w:style>
  <w:style w:type="paragraph" w:styleId="TOC4">
    <w:name w:val="toc 4"/>
    <w:basedOn w:val="TOC3"/>
    <w:semiHidden/>
    <w:rsid w:val="00680F48"/>
    <w:pPr>
      <w:ind w:left="1418" w:hanging="1418"/>
    </w:pPr>
  </w:style>
  <w:style w:type="paragraph" w:styleId="TOC3">
    <w:name w:val="toc 3"/>
    <w:basedOn w:val="TOC2"/>
    <w:semiHidden/>
    <w:rsid w:val="00680F48"/>
    <w:pPr>
      <w:ind w:left="1134" w:hanging="1134"/>
    </w:pPr>
  </w:style>
  <w:style w:type="paragraph" w:styleId="TOC2">
    <w:name w:val="toc 2"/>
    <w:basedOn w:val="TOC1"/>
    <w:semiHidden/>
    <w:rsid w:val="00680F4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80F48"/>
    <w:pPr>
      <w:ind w:left="284"/>
    </w:pPr>
  </w:style>
  <w:style w:type="paragraph" w:styleId="Index1">
    <w:name w:val="index 1"/>
    <w:basedOn w:val="Normal"/>
    <w:semiHidden/>
    <w:rsid w:val="00680F48"/>
    <w:pPr>
      <w:keepLines/>
      <w:spacing w:after="0"/>
    </w:pPr>
  </w:style>
  <w:style w:type="paragraph" w:customStyle="1" w:styleId="ZH">
    <w:name w:val="ZH"/>
    <w:rsid w:val="00680F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80F48"/>
    <w:pPr>
      <w:outlineLvl w:val="9"/>
    </w:pPr>
  </w:style>
  <w:style w:type="paragraph" w:styleId="ListNumber2">
    <w:name w:val="List Number 2"/>
    <w:basedOn w:val="ListNumber"/>
    <w:semiHidden/>
    <w:rsid w:val="00680F48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680F4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80F48"/>
    <w:rPr>
      <w:b/>
      <w:position w:val="6"/>
      <w:sz w:val="16"/>
    </w:rPr>
  </w:style>
  <w:style w:type="paragraph" w:styleId="FootnoteText">
    <w:name w:val="footnote text"/>
    <w:basedOn w:val="Normal"/>
    <w:semiHidden/>
    <w:rsid w:val="00680F4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680F48"/>
    <w:rPr>
      <w:b/>
    </w:rPr>
  </w:style>
  <w:style w:type="paragraph" w:customStyle="1" w:styleId="TAC">
    <w:name w:val="TAC"/>
    <w:basedOn w:val="TAL"/>
    <w:link w:val="TACChar"/>
    <w:qFormat/>
    <w:rsid w:val="00680F48"/>
    <w:pPr>
      <w:jc w:val="center"/>
    </w:pPr>
  </w:style>
  <w:style w:type="paragraph" w:customStyle="1" w:styleId="TF">
    <w:name w:val="TF"/>
    <w:basedOn w:val="TH"/>
    <w:rsid w:val="00680F48"/>
    <w:pPr>
      <w:keepNext w:val="0"/>
      <w:spacing w:before="0" w:after="240"/>
    </w:pPr>
  </w:style>
  <w:style w:type="paragraph" w:customStyle="1" w:styleId="NO">
    <w:name w:val="NO"/>
    <w:basedOn w:val="Normal"/>
    <w:rsid w:val="00680F48"/>
    <w:pPr>
      <w:keepLines/>
      <w:ind w:left="1135" w:hanging="851"/>
    </w:pPr>
  </w:style>
  <w:style w:type="paragraph" w:styleId="TOC9">
    <w:name w:val="toc 9"/>
    <w:basedOn w:val="TOC8"/>
    <w:semiHidden/>
    <w:rsid w:val="00680F48"/>
    <w:pPr>
      <w:ind w:left="1418" w:hanging="1418"/>
    </w:pPr>
  </w:style>
  <w:style w:type="paragraph" w:customStyle="1" w:styleId="EX">
    <w:name w:val="EX"/>
    <w:basedOn w:val="Normal"/>
    <w:rsid w:val="00680F48"/>
    <w:pPr>
      <w:keepLines/>
      <w:ind w:left="1702" w:hanging="1418"/>
    </w:pPr>
  </w:style>
  <w:style w:type="paragraph" w:customStyle="1" w:styleId="FP">
    <w:name w:val="FP"/>
    <w:basedOn w:val="Normal"/>
    <w:rsid w:val="00680F48"/>
    <w:pPr>
      <w:spacing w:after="0"/>
    </w:pPr>
  </w:style>
  <w:style w:type="paragraph" w:customStyle="1" w:styleId="LD">
    <w:name w:val="LD"/>
    <w:rsid w:val="00680F4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80F48"/>
    <w:pPr>
      <w:spacing w:after="0"/>
    </w:pPr>
  </w:style>
  <w:style w:type="paragraph" w:customStyle="1" w:styleId="EW">
    <w:name w:val="EW"/>
    <w:basedOn w:val="EX"/>
    <w:rsid w:val="00680F48"/>
    <w:pPr>
      <w:spacing w:after="0"/>
    </w:pPr>
  </w:style>
  <w:style w:type="paragraph" w:styleId="TOC6">
    <w:name w:val="toc 6"/>
    <w:basedOn w:val="TOC5"/>
    <w:next w:val="Normal"/>
    <w:semiHidden/>
    <w:rsid w:val="00680F48"/>
    <w:pPr>
      <w:ind w:left="1985" w:hanging="1985"/>
    </w:pPr>
  </w:style>
  <w:style w:type="paragraph" w:styleId="TOC7">
    <w:name w:val="toc 7"/>
    <w:basedOn w:val="TOC6"/>
    <w:next w:val="Normal"/>
    <w:semiHidden/>
    <w:rsid w:val="00680F48"/>
    <w:pPr>
      <w:ind w:left="2268" w:hanging="2268"/>
    </w:pPr>
  </w:style>
  <w:style w:type="paragraph" w:styleId="ListBullet2">
    <w:name w:val="List Bullet 2"/>
    <w:basedOn w:val="ListBullet"/>
    <w:semiHidden/>
    <w:rsid w:val="00680F48"/>
    <w:pPr>
      <w:ind w:left="851"/>
    </w:pPr>
  </w:style>
  <w:style w:type="paragraph" w:styleId="ListBullet3">
    <w:name w:val="List Bullet 3"/>
    <w:basedOn w:val="ListBullet2"/>
    <w:semiHidden/>
    <w:rsid w:val="00680F48"/>
    <w:pPr>
      <w:ind w:left="1135"/>
    </w:pPr>
  </w:style>
  <w:style w:type="paragraph" w:styleId="ListNumber">
    <w:name w:val="List Number"/>
    <w:basedOn w:val="List"/>
    <w:semiHidden/>
    <w:rsid w:val="00680F48"/>
  </w:style>
  <w:style w:type="paragraph" w:customStyle="1" w:styleId="EQ">
    <w:name w:val="EQ"/>
    <w:basedOn w:val="Normal"/>
    <w:next w:val="Normal"/>
    <w:link w:val="EQChar"/>
    <w:rsid w:val="00680F4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680F4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80F4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80F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80F48"/>
    <w:pPr>
      <w:jc w:val="right"/>
    </w:pPr>
  </w:style>
  <w:style w:type="paragraph" w:customStyle="1" w:styleId="H6">
    <w:name w:val="H6"/>
    <w:basedOn w:val="Heading5"/>
    <w:next w:val="Normal"/>
    <w:rsid w:val="00680F4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680F48"/>
    <w:pPr>
      <w:ind w:left="851" w:hanging="851"/>
    </w:pPr>
  </w:style>
  <w:style w:type="paragraph" w:customStyle="1" w:styleId="TAL">
    <w:name w:val="TAL"/>
    <w:basedOn w:val="Normal"/>
    <w:link w:val="TALCar"/>
    <w:qFormat/>
    <w:rsid w:val="00680F4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80F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80F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80F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80F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80F48"/>
    <w:pPr>
      <w:framePr w:wrap="notBeside" w:y="16161"/>
    </w:pPr>
  </w:style>
  <w:style w:type="character" w:customStyle="1" w:styleId="ZGSM">
    <w:name w:val="ZGSM"/>
    <w:rsid w:val="00680F48"/>
  </w:style>
  <w:style w:type="paragraph" w:styleId="List2">
    <w:name w:val="List 2"/>
    <w:basedOn w:val="List"/>
    <w:semiHidden/>
    <w:rsid w:val="00680F48"/>
    <w:pPr>
      <w:ind w:left="851"/>
    </w:pPr>
  </w:style>
  <w:style w:type="paragraph" w:customStyle="1" w:styleId="ZG">
    <w:name w:val="ZG"/>
    <w:rsid w:val="00680F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80F48"/>
    <w:pPr>
      <w:ind w:left="1135"/>
    </w:pPr>
  </w:style>
  <w:style w:type="paragraph" w:styleId="List4">
    <w:name w:val="List 4"/>
    <w:basedOn w:val="List3"/>
    <w:semiHidden/>
    <w:rsid w:val="00680F48"/>
    <w:pPr>
      <w:ind w:left="1418"/>
    </w:pPr>
  </w:style>
  <w:style w:type="paragraph" w:styleId="List5">
    <w:name w:val="List 5"/>
    <w:basedOn w:val="List4"/>
    <w:semiHidden/>
    <w:rsid w:val="00680F48"/>
    <w:pPr>
      <w:ind w:left="1702"/>
    </w:pPr>
  </w:style>
  <w:style w:type="paragraph" w:customStyle="1" w:styleId="EditorsNote">
    <w:name w:val="Editor's Note"/>
    <w:basedOn w:val="NO"/>
    <w:rsid w:val="00680F48"/>
    <w:rPr>
      <w:color w:val="FF0000"/>
    </w:rPr>
  </w:style>
  <w:style w:type="paragraph" w:styleId="List">
    <w:name w:val="List"/>
    <w:basedOn w:val="Normal"/>
    <w:semiHidden/>
    <w:rsid w:val="00680F48"/>
    <w:pPr>
      <w:ind w:left="568" w:hanging="284"/>
    </w:pPr>
  </w:style>
  <w:style w:type="paragraph" w:styleId="ListBullet">
    <w:name w:val="List Bullet"/>
    <w:basedOn w:val="List"/>
    <w:semiHidden/>
    <w:rsid w:val="00680F48"/>
  </w:style>
  <w:style w:type="paragraph" w:styleId="ListBullet4">
    <w:name w:val="List Bullet 4"/>
    <w:basedOn w:val="ListBullet3"/>
    <w:semiHidden/>
    <w:rsid w:val="00680F48"/>
    <w:pPr>
      <w:ind w:left="1418"/>
    </w:pPr>
  </w:style>
  <w:style w:type="paragraph" w:styleId="ListBullet5">
    <w:name w:val="List Bullet 5"/>
    <w:basedOn w:val="ListBullet4"/>
    <w:semiHidden/>
    <w:rsid w:val="00680F48"/>
    <w:pPr>
      <w:ind w:left="1702"/>
    </w:pPr>
  </w:style>
  <w:style w:type="paragraph" w:customStyle="1" w:styleId="B1">
    <w:name w:val="B1"/>
    <w:basedOn w:val="List"/>
    <w:rsid w:val="00680F48"/>
  </w:style>
  <w:style w:type="paragraph" w:customStyle="1" w:styleId="B2">
    <w:name w:val="B2"/>
    <w:basedOn w:val="List2"/>
    <w:rsid w:val="00680F48"/>
  </w:style>
  <w:style w:type="paragraph" w:customStyle="1" w:styleId="B3">
    <w:name w:val="B3"/>
    <w:basedOn w:val="List3"/>
    <w:rsid w:val="00680F48"/>
  </w:style>
  <w:style w:type="paragraph" w:customStyle="1" w:styleId="B4">
    <w:name w:val="B4"/>
    <w:basedOn w:val="List4"/>
    <w:rsid w:val="00680F48"/>
  </w:style>
  <w:style w:type="paragraph" w:customStyle="1" w:styleId="B5">
    <w:name w:val="B5"/>
    <w:basedOn w:val="List5"/>
    <w:rsid w:val="00680F48"/>
  </w:style>
  <w:style w:type="paragraph" w:styleId="Footer">
    <w:name w:val="footer"/>
    <w:basedOn w:val="Header"/>
    <w:semiHidden/>
    <w:rsid w:val="00680F48"/>
    <w:pPr>
      <w:jc w:val="center"/>
    </w:pPr>
    <w:rPr>
      <w:i/>
    </w:rPr>
  </w:style>
  <w:style w:type="paragraph" w:customStyle="1" w:styleId="ZTD">
    <w:name w:val="ZTD"/>
    <w:basedOn w:val="ZB"/>
    <w:rsid w:val="00680F4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aliases w:val="- Bullets,목록 단락,?? ??,?????,????,リスト段落,Lista1,列出段落,R4_Bullet,列出段落1,中等深浅网格 1 - 着色 21,¥¡¡¡¡ì¬º¥¹¥È¶ÎÂä,ÁÐ³ö¶ÎÂä,列表段落1,—ño’i—Ž,¥ê¥¹¥È¶ÎÂä,1st level - Bullet List Paragraph,Lettre d'introduction,Paragrafo elenco,Normal bullet 2,목록단락,列表段落11"/>
    <w:basedOn w:val="Normal"/>
    <w:link w:val="ListParagraphChar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HChar">
    <w:name w:val="TH Char"/>
    <w:link w:val="TH"/>
    <w:qFormat/>
    <w:rsid w:val="003B788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B7888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uiPriority w:val="39"/>
    <w:qFormat/>
    <w:rsid w:val="00577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?? ?? Char,????? Char,???? Char,リスト段落 Char,Lista1 Char,列出段落 Char,R4_Bullet Char,列出段落1 Char,中等深浅网格 1 - 着色 21 Char,¥¡¡¡¡ì¬º¥¹¥È¶ÎÂä Char,ÁÐ³ö¶ÎÂä Char,列表段落1 Char,—ño’i—Ž Char,¥ê¥¹¥È¶ÎÂä Char,목록단락 Char"/>
    <w:link w:val="ListParagraph"/>
    <w:uiPriority w:val="34"/>
    <w:qFormat/>
    <w:rsid w:val="00A80F2A"/>
    <w:rPr>
      <w:rFonts w:ascii="Times New Roman" w:hAnsi="Times New Roman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F669D1"/>
    <w:pPr>
      <w:numPr>
        <w:numId w:val="2"/>
      </w:numPr>
      <w:overflowPunct/>
      <w:autoSpaceDE/>
      <w:autoSpaceDN/>
      <w:adjustRightInd/>
      <w:textAlignment w:val="auto"/>
    </w:pPr>
    <w:rPr>
      <w:rFonts w:cstheme="minorBidi"/>
      <w:b/>
      <w:i w:val="0"/>
      <w:color w:val="auto"/>
      <w:sz w:val="20"/>
      <w:lang w:val="en-US"/>
    </w:rPr>
  </w:style>
  <w:style w:type="character" w:customStyle="1" w:styleId="RAN4proposalChar">
    <w:name w:val="RAN4 proposal Char"/>
    <w:basedOn w:val="DefaultParagraphFont"/>
    <w:link w:val="RAN4proposal"/>
    <w:rsid w:val="00F669D1"/>
    <w:rPr>
      <w:rFonts w:ascii="Times New Roman" w:hAnsi="Times New Roman" w:cstheme="minorBidi"/>
      <w:b/>
      <w:iCs/>
      <w:szCs w:val="18"/>
      <w:lang w:val="en-US" w:eastAsia="en-US"/>
    </w:rPr>
  </w:style>
  <w:style w:type="character" w:customStyle="1" w:styleId="EQChar">
    <w:name w:val="EQ Char"/>
    <w:link w:val="EQ"/>
    <w:locked/>
    <w:rsid w:val="00F669D1"/>
    <w:rPr>
      <w:rFonts w:ascii="Times New Roman" w:hAnsi="Times New Roman"/>
      <w:noProof/>
      <w:lang w:val="en-GB" w:eastAsia="en-US"/>
    </w:rPr>
  </w:style>
  <w:style w:type="paragraph" w:styleId="NormalWeb">
    <w:name w:val="Normal (Web)"/>
    <w:basedOn w:val="Normal"/>
    <w:uiPriority w:val="99"/>
    <w:unhideWhenUsed/>
    <w:rsid w:val="00320C45"/>
    <w:pPr>
      <w:widowControl w:val="0"/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Theme="minorHAnsi" w:hAnsiTheme="minorHAnsi" w:cstheme="minorBidi"/>
      <w:kern w:val="2"/>
      <w:sz w:val="24"/>
      <w:szCs w:val="24"/>
      <w:lang w:val="en-US" w:eastAsia="zh-CN"/>
    </w:rPr>
  </w:style>
  <w:style w:type="character" w:customStyle="1" w:styleId="TALCar">
    <w:name w:val="TAL Car"/>
    <w:link w:val="TAL"/>
    <w:qFormat/>
    <w:rsid w:val="001652F6"/>
    <w:rPr>
      <w:rFonts w:ascii="Arial" w:hAnsi="Arial"/>
      <w:sz w:val="18"/>
      <w:lang w:val="en-GB" w:eastAsia="en-US"/>
    </w:rPr>
  </w:style>
  <w:style w:type="paragraph" w:customStyle="1" w:styleId="N1">
    <w:name w:val="N1"/>
    <w:basedOn w:val="Normal"/>
    <w:link w:val="N1Char"/>
    <w:qFormat/>
    <w:rsid w:val="00012ED3"/>
    <w:pPr>
      <w:overflowPunct/>
      <w:autoSpaceDE/>
      <w:autoSpaceDN/>
      <w:adjustRightInd/>
      <w:spacing w:after="0"/>
      <w:ind w:left="634"/>
      <w:textAlignment w:val="auto"/>
    </w:pPr>
    <w:rPr>
      <w:rFonts w:asciiTheme="minorHAnsi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012ED3"/>
    <w:rPr>
      <w:rFonts w:asciiTheme="minorHAnsi" w:hAnsiTheme="minorHAnsi" w:cstheme="minorHAnsi"/>
      <w:sz w:val="22"/>
      <w:szCs w:val="22"/>
      <w:lang w:val="en-US" w:eastAsia="ko-KR" w:bidi="hi-IN"/>
    </w:rPr>
  </w:style>
  <w:style w:type="character" w:customStyle="1" w:styleId="fontstyle01">
    <w:name w:val="fontstyle01"/>
    <w:basedOn w:val="DefaultParagraphFont"/>
    <w:rsid w:val="00B5436F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table" w:styleId="TableElegant">
    <w:name w:val="Table Elegant"/>
    <w:basedOn w:val="TableNormal"/>
    <w:rsid w:val="008D6173"/>
    <w:rPr>
      <w:rFonts w:ascii="Times New Roman" w:eastAsia="SimSun" w:hAnsi="Times New Roman"/>
      <w:lang w:val="ru-RU"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6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1705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31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933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7142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25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4658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56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5944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687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86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4846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40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993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65093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672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6432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5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186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671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6355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0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6973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17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94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9551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809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2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580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4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8559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7629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202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30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1435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26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346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3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3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492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09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804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5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76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9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19364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36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7779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088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9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366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41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73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0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7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3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9660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732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430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9885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907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3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4023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4239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8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171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09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62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64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3035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790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122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7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71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142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66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9250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0831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0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6609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41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812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714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0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5291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671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5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275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33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8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6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footer" Target="footer2.xml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1B1E6E-DAFB-4ED4-8893-8DC34FB3F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347</TotalTime>
  <Pages>4</Pages>
  <Words>274</Words>
  <Characters>1563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Qiming</dc:creator>
  <cp:keywords>ESA, style sheet, Winword, CTPClassification=CTP_NT</cp:keywords>
  <dc:description/>
  <cp:lastModifiedBy>Intel</cp:lastModifiedBy>
  <cp:revision>77</cp:revision>
  <cp:lastPrinted>1899-12-31T22:00:00Z</cp:lastPrinted>
  <dcterms:created xsi:type="dcterms:W3CDTF">2021-03-31T06:18:00Z</dcterms:created>
  <dcterms:modified xsi:type="dcterms:W3CDTF">2021-04-02T12:23:00Z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iteId">
    <vt:lpwstr>5d471751-9675-428d-917b-70f44f9630b0</vt:lpwstr>
  </property>
  <property fmtid="{D5CDD505-2E9C-101B-9397-08002B2CF9AE}" pid="4" name="MSIP_Label_b1aa2129-79ec-42c0-bfac-e5b7a0374572_Owner">
    <vt:lpwstr>petri.j.vasenkari@nokia.com</vt:lpwstr>
  </property>
  <property fmtid="{D5CDD505-2E9C-101B-9397-08002B2CF9AE}" pid="5" name="MSIP_Label_b1aa2129-79ec-42c0-bfac-e5b7a0374572_SetDate">
    <vt:lpwstr>2019-04-26T07:51:58.4383200Z</vt:lpwstr>
  </property>
  <property fmtid="{D5CDD505-2E9C-101B-9397-08002B2CF9AE}" pid="6" name="MSIP_Label_b1aa2129-79ec-42c0-bfac-e5b7a0374572_Name">
    <vt:lpwstr>Public</vt:lpwstr>
  </property>
  <property fmtid="{D5CDD505-2E9C-101B-9397-08002B2CF9AE}" pid="7" name="MSIP_Label_b1aa2129-79ec-42c0-bfac-e5b7a0374572_Application">
    <vt:lpwstr>Microsoft Azure Information Protection</vt:lpwstr>
  </property>
  <property fmtid="{D5CDD505-2E9C-101B-9397-08002B2CF9AE}" pid="8" name="MSIP_Label_b1aa2129-79ec-42c0-bfac-e5b7a0374572_Extended_MSFT_Method">
    <vt:lpwstr>Manual</vt:lpwstr>
  </property>
  <property fmtid="{D5CDD505-2E9C-101B-9397-08002B2CF9AE}" pid="9" name="Sensitivity">
    <vt:lpwstr>Public</vt:lpwstr>
  </property>
  <property fmtid="{D5CDD505-2E9C-101B-9397-08002B2CF9AE}" pid="10" name="TitusGUID">
    <vt:lpwstr>f79ab5f8-5995-474c-b73a-52a8c90c94c1</vt:lpwstr>
  </property>
  <property fmtid="{D5CDD505-2E9C-101B-9397-08002B2CF9AE}" pid="11" name="CTP_TimeStamp">
    <vt:lpwstr>2020-08-07 20:12:12Z</vt:lpwstr>
  </property>
  <property fmtid="{D5CDD505-2E9C-101B-9397-08002B2CF9AE}" pid="12" name="CTP_BU">
    <vt:lpwstr>NA</vt:lpwstr>
  </property>
  <property fmtid="{D5CDD505-2E9C-101B-9397-08002B2CF9AE}" pid="13" name="CTP_IDSID">
    <vt:lpwstr>NA</vt:lpwstr>
  </property>
  <property fmtid="{D5CDD505-2E9C-101B-9397-08002B2CF9AE}" pid="14" name="CTP_WWID">
    <vt:lpwstr>NA</vt:lpwstr>
  </property>
  <property fmtid="{D5CDD505-2E9C-101B-9397-08002B2CF9AE}" pid="15" name="CTPClassification">
    <vt:lpwstr>CTP_NT</vt:lpwstr>
  </property>
</Properties>
</file>